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D0" w:rsidRPr="00D959D0" w:rsidRDefault="00D959D0" w:rsidP="00C604F7">
      <w:pPr>
        <w:pStyle w:val="Default"/>
        <w:ind w:left="5760" w:hanging="5618"/>
        <w:rPr>
          <w:b/>
          <w:bCs/>
        </w:rPr>
      </w:pPr>
      <w:r w:rsidRPr="00D959D0">
        <w:rPr>
          <w:b/>
          <w:bCs/>
        </w:rPr>
        <w:t>Spett. le</w:t>
      </w:r>
    </w:p>
    <w:p w:rsidR="00D959D0" w:rsidRPr="00D959D0" w:rsidRDefault="00D959D0" w:rsidP="00C604F7">
      <w:pPr>
        <w:pStyle w:val="Default"/>
        <w:ind w:left="6480" w:hanging="6327"/>
        <w:rPr>
          <w:b/>
          <w:bCs/>
        </w:rPr>
      </w:pPr>
      <w:r w:rsidRPr="00D959D0">
        <w:rPr>
          <w:b/>
          <w:bCs/>
        </w:rPr>
        <w:t>Acquedotto Pugliese S.p.A.</w:t>
      </w:r>
    </w:p>
    <w:p w:rsidR="00D959D0" w:rsidRPr="00D959D0" w:rsidRDefault="00D959D0" w:rsidP="00C604F7">
      <w:pPr>
        <w:pStyle w:val="Default"/>
        <w:ind w:left="6480" w:hanging="6327"/>
        <w:rPr>
          <w:b/>
          <w:bCs/>
        </w:rPr>
      </w:pPr>
      <w:r w:rsidRPr="00D959D0">
        <w:rPr>
          <w:b/>
          <w:bCs/>
        </w:rPr>
        <w:t>Via Cognetti, 36</w:t>
      </w:r>
    </w:p>
    <w:p w:rsidR="00D959D0" w:rsidRPr="00D959D0" w:rsidRDefault="00D959D0" w:rsidP="00C604F7">
      <w:pPr>
        <w:pStyle w:val="Default"/>
        <w:spacing w:after="120"/>
        <w:ind w:left="6480" w:hanging="6327"/>
        <w:rPr>
          <w:b/>
          <w:bCs/>
        </w:rPr>
      </w:pPr>
      <w:r w:rsidRPr="00D959D0">
        <w:rPr>
          <w:b/>
          <w:bCs/>
        </w:rPr>
        <w:t>70121 Bari</w:t>
      </w:r>
    </w:p>
    <w:p w:rsidR="00D959D0" w:rsidRPr="00D959D0" w:rsidRDefault="00D959D0" w:rsidP="00C604F7">
      <w:pPr>
        <w:pStyle w:val="Default"/>
        <w:ind w:left="6480" w:hanging="6327"/>
        <w:rPr>
          <w:b/>
          <w:bCs/>
        </w:rPr>
      </w:pPr>
      <w:r>
        <w:rPr>
          <w:b/>
          <w:bCs/>
        </w:rPr>
        <w:t>c.a.</w:t>
      </w:r>
      <w:r w:rsidRPr="00D959D0">
        <w:rPr>
          <w:b/>
          <w:bCs/>
        </w:rPr>
        <w:t xml:space="preserve"> Responsabile del Procedimento</w:t>
      </w:r>
    </w:p>
    <w:p w:rsidR="00D959D0" w:rsidRPr="00D959D0" w:rsidRDefault="00D959D0" w:rsidP="00C604F7">
      <w:pPr>
        <w:pStyle w:val="Default"/>
        <w:spacing w:after="120"/>
        <w:ind w:left="6480" w:hanging="6327"/>
        <w:rPr>
          <w:b/>
          <w:bCs/>
        </w:rPr>
      </w:pPr>
      <w:r>
        <w:rPr>
          <w:b/>
          <w:bCs/>
        </w:rPr>
        <w:t>avv. Raffaella M. Candela</w:t>
      </w:r>
    </w:p>
    <w:p w:rsidR="00D959D0" w:rsidRPr="00D959D0" w:rsidRDefault="00496AC7" w:rsidP="00C604F7">
      <w:pPr>
        <w:pStyle w:val="Default"/>
        <w:spacing w:after="120"/>
        <w:ind w:left="6480" w:hanging="6327"/>
        <w:rPr>
          <w:b/>
          <w:bCs/>
          <w:i/>
        </w:rPr>
      </w:pPr>
      <w:hyperlink r:id="rId8" w:history="1">
        <w:r w:rsidR="00D959D0" w:rsidRPr="00D959D0">
          <w:rPr>
            <w:rStyle w:val="Collegamentoipertestuale"/>
            <w:b/>
            <w:bCs/>
            <w:i/>
          </w:rPr>
          <w:t>dlgs231@pec.aqp.it</w:t>
        </w:r>
      </w:hyperlink>
    </w:p>
    <w:p w:rsidR="00D959D0" w:rsidRDefault="00D959D0" w:rsidP="00F87CB3">
      <w:pPr>
        <w:pStyle w:val="Default"/>
        <w:spacing w:after="120" w:line="360" w:lineRule="auto"/>
        <w:jc w:val="center"/>
        <w:rPr>
          <w:b/>
          <w:bCs/>
        </w:rPr>
      </w:pPr>
    </w:p>
    <w:p w:rsidR="00C604F7" w:rsidRDefault="00C604F7" w:rsidP="00F87CB3">
      <w:pPr>
        <w:pStyle w:val="Default"/>
        <w:spacing w:after="120" w:line="360" w:lineRule="auto"/>
        <w:jc w:val="center"/>
        <w:rPr>
          <w:b/>
          <w:bCs/>
        </w:rPr>
      </w:pPr>
    </w:p>
    <w:p w:rsidR="00810FAB" w:rsidRDefault="00FE4364" w:rsidP="00F87CB3">
      <w:pPr>
        <w:pStyle w:val="Default"/>
        <w:spacing w:after="120" w:line="360" w:lineRule="auto"/>
        <w:jc w:val="center"/>
        <w:rPr>
          <w:b/>
          <w:bCs/>
        </w:rPr>
      </w:pPr>
      <w:r w:rsidRPr="00FE4364">
        <w:rPr>
          <w:b/>
          <w:bCs/>
        </w:rPr>
        <w:t>Avviso pubblico</w:t>
      </w:r>
      <w:r w:rsidR="000B13EE">
        <w:rPr>
          <w:b/>
          <w:bCs/>
        </w:rPr>
        <w:t xml:space="preserve"> </w:t>
      </w:r>
      <w:r w:rsidRPr="00FE4364">
        <w:rPr>
          <w:b/>
          <w:bCs/>
        </w:rPr>
        <w:t>per il conferimento di n. 2 incarichi professionali in qualità componenti dell’Organismo di Vigilanza del Modello di Organizzazione, Gestione e Controllo ex D.lgs. 231/</w:t>
      </w:r>
      <w:r>
        <w:rPr>
          <w:b/>
          <w:bCs/>
        </w:rPr>
        <w:t>20</w:t>
      </w:r>
      <w:r w:rsidR="00DD32AA">
        <w:rPr>
          <w:b/>
          <w:bCs/>
        </w:rPr>
        <w:t>01 di Acquedotto Pugliese S.</w:t>
      </w:r>
      <w:r w:rsidRPr="00FE4364">
        <w:rPr>
          <w:b/>
          <w:bCs/>
        </w:rPr>
        <w:t>p</w:t>
      </w:r>
      <w:r w:rsidR="00DD32AA">
        <w:rPr>
          <w:b/>
          <w:bCs/>
        </w:rPr>
        <w:t>.A.</w:t>
      </w:r>
    </w:p>
    <w:p w:rsidR="00FE4364" w:rsidRPr="007A1D10" w:rsidRDefault="00FE4364" w:rsidP="00F87CB3">
      <w:pPr>
        <w:pStyle w:val="Default"/>
        <w:spacing w:after="120" w:line="360" w:lineRule="auto"/>
        <w:jc w:val="center"/>
        <w:rPr>
          <w:b/>
          <w:bCs/>
        </w:rPr>
      </w:pPr>
      <w:r w:rsidRPr="00FE4364">
        <w:rPr>
          <w:b/>
          <w:bCs/>
        </w:rPr>
        <w:t>DOMANDA DI PARTECIPAZIONE</w:t>
      </w:r>
    </w:p>
    <w:p w:rsidR="00F24FA1" w:rsidRPr="001D2F48" w:rsidRDefault="000F2538" w:rsidP="001D2F48">
      <w:pPr>
        <w:pStyle w:val="Default"/>
        <w:spacing w:after="120" w:line="360" w:lineRule="auto"/>
        <w:jc w:val="both"/>
        <w:rPr>
          <w:sz w:val="23"/>
          <w:szCs w:val="23"/>
        </w:rPr>
      </w:pPr>
      <w:r w:rsidRPr="00810FAB">
        <w:t>Il</w:t>
      </w:r>
      <w:r w:rsidR="00AA2CA8">
        <w:t>/La</w:t>
      </w:r>
      <w:r w:rsidR="005A5DAF">
        <w:t xml:space="preserve"> </w:t>
      </w:r>
      <w:r w:rsidR="00A1708E" w:rsidRPr="00810FAB">
        <w:t>sottoscritto</w:t>
      </w:r>
      <w:r w:rsidR="00AA2CA8">
        <w:t>/a</w:t>
      </w:r>
      <w:r w:rsidR="00A1708E">
        <w:t xml:space="preserve"> </w:t>
      </w:r>
      <w:r w:rsidR="00AA2CA8">
        <w:t>__________________________</w:t>
      </w:r>
      <w:r w:rsidR="00FE4AAD">
        <w:t>,</w:t>
      </w:r>
      <w:r w:rsidR="00FF718A">
        <w:t xml:space="preserve"> avente cittadinanza ________________,</w:t>
      </w:r>
      <w:r w:rsidR="00FE4AAD">
        <w:t xml:space="preserve"> </w:t>
      </w:r>
      <w:r w:rsidR="00D437D5" w:rsidRPr="00810FAB">
        <w:t>nato</w:t>
      </w:r>
      <w:r w:rsidR="00AA2CA8">
        <w:t>/a</w:t>
      </w:r>
      <w:r w:rsidR="005A5DAF">
        <w:t xml:space="preserve"> </w:t>
      </w:r>
      <w:r w:rsidR="00FE4AAD">
        <w:t xml:space="preserve">a </w:t>
      </w:r>
      <w:r w:rsidR="00AA2CA8">
        <w:t>_________</w:t>
      </w:r>
      <w:r w:rsidR="00FE4AAD">
        <w:t xml:space="preserve"> </w:t>
      </w:r>
      <w:r w:rsidR="00810FAB">
        <w:t>il</w:t>
      </w:r>
      <w:r w:rsidR="00FF718A">
        <w:t xml:space="preserve"> </w:t>
      </w:r>
      <w:r w:rsidR="00AA2CA8">
        <w:t>______________</w:t>
      </w:r>
      <w:r w:rsidR="00FF718A">
        <w:t>,</w:t>
      </w:r>
      <w:r w:rsidR="00D437D5" w:rsidRPr="00810FAB">
        <w:t xml:space="preserve"> </w:t>
      </w:r>
      <w:r w:rsidRPr="00810FAB">
        <w:t>residente</w:t>
      </w:r>
      <w:r w:rsidR="005A5DAF">
        <w:t xml:space="preserve"> </w:t>
      </w:r>
      <w:r w:rsidR="00F24FA1">
        <w:t>in</w:t>
      </w:r>
      <w:r w:rsidR="00FE4AAD">
        <w:t xml:space="preserve"> </w:t>
      </w:r>
      <w:r w:rsidR="00AA2CA8">
        <w:t>___</w:t>
      </w:r>
      <w:r w:rsidR="00FF718A">
        <w:t>__________</w:t>
      </w:r>
      <w:r w:rsidR="00AA2CA8">
        <w:t>_______</w:t>
      </w:r>
      <w:r w:rsidR="00FE4AAD">
        <w:t xml:space="preserve"> al</w:t>
      </w:r>
      <w:r w:rsidR="00AA2CA8">
        <w:t>la via</w:t>
      </w:r>
      <w:r w:rsidR="00FE4AAD">
        <w:t xml:space="preserve"> </w:t>
      </w:r>
      <w:r w:rsidR="00AA2CA8">
        <w:t>_____</w:t>
      </w:r>
      <w:r w:rsidR="00FF718A">
        <w:t>___________</w:t>
      </w:r>
      <w:r w:rsidR="00AA2CA8">
        <w:t>________n._____</w:t>
      </w:r>
      <w:r w:rsidR="00FF718A">
        <w:t>, domiciliato in _________________________ alla via ________________________n._____,</w:t>
      </w:r>
      <w:r w:rsidR="00F24FA1">
        <w:t xml:space="preserve"> </w:t>
      </w:r>
      <w:r w:rsidR="005A5DAF">
        <w:t xml:space="preserve">con </w:t>
      </w:r>
      <w:r w:rsidRPr="00810FAB">
        <w:t>CF</w:t>
      </w:r>
      <w:r w:rsidR="00A1708E">
        <w:t xml:space="preserve">. </w:t>
      </w:r>
      <w:r w:rsidR="00FF718A">
        <w:t>______</w:t>
      </w:r>
      <w:r w:rsidR="00AA2CA8">
        <w:t>____________________</w:t>
      </w:r>
      <w:r w:rsidR="005A5DAF">
        <w:t xml:space="preserve">, </w:t>
      </w:r>
      <w:r w:rsidR="001A02C9" w:rsidRPr="003B4AAE">
        <w:t>avvalendos</w:t>
      </w:r>
      <w:r w:rsidR="005016D0" w:rsidRPr="003B4AAE">
        <w:t>i delle disposizioni in materia di autocertificazione di cui all’art. 47 del d.P.R. 445/2000 e consapevole delle sanzioni penali prescritte dall'art. 76 del D.P.R. 28/12/2000, n. 445 e s.m.i. nel caso di dichiarazioni non veritiere e falsità negli atti e della decadenza dai benefici eventualmente conseguiti con i provvedimenti emanati sulla scorta di dichiarazioni mendaci ai sensi dell’art. 75 D.P.R. medesimo nonché della nullità, decadenza e delle sanzioni di cui agli artt. 17, 18, 19 e 20, comma 5, del D. Lgs. n. 39/2013 e s.m.i., sotto la propria personale responsabilità</w:t>
      </w:r>
      <w:r w:rsidR="005016D0">
        <w:rPr>
          <w:sz w:val="23"/>
          <w:szCs w:val="23"/>
        </w:rPr>
        <w:t xml:space="preserve"> </w:t>
      </w:r>
    </w:p>
    <w:p w:rsidR="00F24FA1" w:rsidRPr="00810FAB" w:rsidRDefault="00D437D5" w:rsidP="00E47F45">
      <w:pPr>
        <w:widowControl/>
        <w:suppressAutoHyphens w:val="0"/>
        <w:autoSpaceDN w:val="0"/>
        <w:adjustRightInd w:val="0"/>
        <w:spacing w:after="120"/>
        <w:jc w:val="center"/>
        <w:rPr>
          <w:b/>
          <w:bCs/>
          <w:lang w:eastAsia="it-IT"/>
        </w:rPr>
      </w:pPr>
      <w:r w:rsidRPr="00810FAB">
        <w:rPr>
          <w:b/>
          <w:bCs/>
          <w:lang w:eastAsia="it-IT"/>
        </w:rPr>
        <w:t>D</w:t>
      </w:r>
      <w:r w:rsidR="000F2538" w:rsidRPr="00810FAB">
        <w:rPr>
          <w:b/>
          <w:bCs/>
          <w:lang w:eastAsia="it-IT"/>
        </w:rPr>
        <w:t xml:space="preserve">ICHIARA </w:t>
      </w:r>
    </w:p>
    <w:p w:rsidR="00C0642B" w:rsidRPr="00E47F45" w:rsidRDefault="00D437D5" w:rsidP="00E47F45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color w:val="000000"/>
          <w:sz w:val="24"/>
          <w:szCs w:val="24"/>
          <w:lang w:eastAsia="it-IT"/>
        </w:rPr>
      </w:pPr>
      <w:r w:rsidRPr="005B24AF">
        <w:rPr>
          <w:color w:val="000000"/>
          <w:sz w:val="24"/>
          <w:szCs w:val="24"/>
          <w:lang w:eastAsia="it-IT"/>
        </w:rPr>
        <w:t>di</w:t>
      </w:r>
      <w:r w:rsidR="00C0642B" w:rsidRPr="005B24AF">
        <w:rPr>
          <w:color w:val="000000"/>
          <w:sz w:val="24"/>
          <w:szCs w:val="24"/>
          <w:lang w:eastAsia="it-IT"/>
        </w:rPr>
        <w:t xml:space="preserve">: </w:t>
      </w:r>
    </w:p>
    <w:p w:rsidR="00787B51" w:rsidRPr="005B24AF" w:rsidRDefault="00C0642B" w:rsidP="008834CF">
      <w:pPr>
        <w:widowControl/>
        <w:suppressAutoHyphens w:val="0"/>
        <w:autoSpaceDN w:val="0"/>
        <w:adjustRightInd w:val="0"/>
        <w:spacing w:after="120"/>
        <w:ind w:left="567" w:hanging="141"/>
        <w:jc w:val="both"/>
        <w:rPr>
          <w:lang w:eastAsia="it-IT"/>
        </w:rPr>
      </w:pPr>
      <w:r w:rsidRPr="005B24AF">
        <w:rPr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B24AF">
        <w:rPr>
          <w:lang w:eastAsia="it-IT"/>
        </w:rPr>
        <w:instrText xml:space="preserve"> FORMCHECKBOX </w:instrText>
      </w:r>
      <w:r w:rsidR="00496AC7">
        <w:rPr>
          <w:lang w:eastAsia="it-IT"/>
        </w:rPr>
      </w:r>
      <w:r w:rsidR="00496AC7">
        <w:rPr>
          <w:lang w:eastAsia="it-IT"/>
        </w:rPr>
        <w:fldChar w:fldCharType="separate"/>
      </w:r>
      <w:r w:rsidRPr="005B24AF">
        <w:rPr>
          <w:lang w:eastAsia="it-IT"/>
        </w:rPr>
        <w:fldChar w:fldCharType="end"/>
      </w:r>
      <w:bookmarkEnd w:id="0"/>
      <w:r w:rsidRPr="005B24AF">
        <w:rPr>
          <w:lang w:eastAsia="it-IT"/>
        </w:rPr>
        <w:t xml:space="preserve">   essere </w:t>
      </w:r>
      <w:r w:rsidR="008834CF">
        <w:rPr>
          <w:lang w:eastAsia="it-IT"/>
        </w:rPr>
        <w:t>cittadino italiano</w:t>
      </w:r>
    </w:p>
    <w:p w:rsidR="00787B51" w:rsidRPr="005B24AF" w:rsidRDefault="00C0642B" w:rsidP="008834CF">
      <w:pPr>
        <w:widowControl/>
        <w:suppressAutoHyphens w:val="0"/>
        <w:autoSpaceDN w:val="0"/>
        <w:adjustRightInd w:val="0"/>
        <w:spacing w:after="120"/>
        <w:ind w:left="426"/>
        <w:jc w:val="both"/>
        <w:rPr>
          <w:lang w:eastAsia="it-IT"/>
        </w:rPr>
      </w:pPr>
      <w:r w:rsidRPr="005B24AF">
        <w:rPr>
          <w:lang w:eastAsia="it-IT"/>
        </w:rPr>
        <w:t>ovvero</w:t>
      </w:r>
    </w:p>
    <w:p w:rsidR="00787B51" w:rsidRPr="005B24AF" w:rsidRDefault="00787B51" w:rsidP="008834CF">
      <w:pPr>
        <w:widowControl/>
        <w:suppressAutoHyphens w:val="0"/>
        <w:autoSpaceDN w:val="0"/>
        <w:adjustRightInd w:val="0"/>
        <w:spacing w:after="120"/>
        <w:ind w:left="851" w:hanging="425"/>
        <w:jc w:val="both"/>
        <w:rPr>
          <w:lang w:eastAsia="it-IT"/>
        </w:rPr>
      </w:pPr>
      <w:r w:rsidRPr="005B24AF">
        <w:rPr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5B24AF">
        <w:rPr>
          <w:lang w:eastAsia="it-IT"/>
        </w:rPr>
        <w:instrText xml:space="preserve"> FORMCHECKBOX </w:instrText>
      </w:r>
      <w:r w:rsidR="00496AC7">
        <w:rPr>
          <w:lang w:eastAsia="it-IT"/>
        </w:rPr>
      </w:r>
      <w:r w:rsidR="00496AC7">
        <w:rPr>
          <w:lang w:eastAsia="it-IT"/>
        </w:rPr>
        <w:fldChar w:fldCharType="separate"/>
      </w:r>
      <w:r w:rsidRPr="005B24AF">
        <w:rPr>
          <w:lang w:eastAsia="it-IT"/>
        </w:rPr>
        <w:fldChar w:fldCharType="end"/>
      </w:r>
      <w:bookmarkEnd w:id="1"/>
      <w:r w:rsidR="00C0642B" w:rsidRPr="005B24AF">
        <w:rPr>
          <w:lang w:eastAsia="it-IT"/>
        </w:rPr>
        <w:t xml:space="preserve"> di essere </w:t>
      </w:r>
      <w:r w:rsidR="008834CF">
        <w:rPr>
          <w:lang w:eastAsia="it-IT"/>
        </w:rPr>
        <w:t>cittadino</w:t>
      </w:r>
      <w:r w:rsidR="008834CF" w:rsidRPr="008834CF">
        <w:rPr>
          <w:lang w:eastAsia="it-IT"/>
        </w:rPr>
        <w:t xml:space="preserve"> di uno degli stati membri dell’Unione Europea</w:t>
      </w:r>
    </w:p>
    <w:p w:rsidR="00787B51" w:rsidRPr="005B24AF" w:rsidRDefault="00787B51" w:rsidP="008834CF">
      <w:pPr>
        <w:widowControl/>
        <w:suppressAutoHyphens w:val="0"/>
        <w:autoSpaceDN w:val="0"/>
        <w:adjustRightInd w:val="0"/>
        <w:spacing w:after="120"/>
        <w:ind w:left="851"/>
        <w:jc w:val="both"/>
        <w:rPr>
          <w:lang w:eastAsia="it-IT"/>
        </w:rPr>
      </w:pPr>
      <w:r w:rsidRPr="005B24AF">
        <w:rPr>
          <w:lang w:eastAsia="it-IT"/>
        </w:rPr>
        <w:t>In tal caso dichiara altresì:</w:t>
      </w:r>
    </w:p>
    <w:p w:rsidR="00787B51" w:rsidRPr="005B24AF" w:rsidRDefault="00787B51" w:rsidP="008834CF">
      <w:pPr>
        <w:widowControl/>
        <w:suppressAutoHyphens w:val="0"/>
        <w:autoSpaceDN w:val="0"/>
        <w:adjustRightInd w:val="0"/>
        <w:spacing w:after="120"/>
        <w:ind w:left="851"/>
        <w:jc w:val="both"/>
        <w:rPr>
          <w:lang w:eastAsia="it-IT"/>
        </w:rPr>
      </w:pPr>
      <w:r w:rsidRPr="005B24AF">
        <w:rPr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B24AF">
        <w:rPr>
          <w:lang w:eastAsia="it-IT"/>
        </w:rPr>
        <w:instrText xml:space="preserve"> FORMCHECKBOX </w:instrText>
      </w:r>
      <w:r w:rsidR="00496AC7">
        <w:rPr>
          <w:lang w:eastAsia="it-IT"/>
        </w:rPr>
      </w:r>
      <w:r w:rsidR="00496AC7">
        <w:rPr>
          <w:lang w:eastAsia="it-IT"/>
        </w:rPr>
        <w:fldChar w:fldCharType="separate"/>
      </w:r>
      <w:r w:rsidRPr="005B24AF">
        <w:rPr>
          <w:lang w:eastAsia="it-IT"/>
        </w:rPr>
        <w:fldChar w:fldCharType="end"/>
      </w:r>
      <w:r w:rsidRPr="005B24AF">
        <w:rPr>
          <w:lang w:eastAsia="it-IT"/>
        </w:rPr>
        <w:t xml:space="preserve"> di </w:t>
      </w:r>
      <w:r w:rsidR="008834CF" w:rsidRPr="008834CF">
        <w:rPr>
          <w:lang w:eastAsia="it-IT"/>
        </w:rPr>
        <w:t>godere dei diritti civili e politici negli stati di appartenenza o di provenienza;</w:t>
      </w:r>
    </w:p>
    <w:p w:rsidR="00787B51" w:rsidRPr="005B24AF" w:rsidRDefault="00787B51" w:rsidP="008834CF">
      <w:pPr>
        <w:widowControl/>
        <w:suppressAutoHyphens w:val="0"/>
        <w:autoSpaceDN w:val="0"/>
        <w:adjustRightInd w:val="0"/>
        <w:spacing w:after="120"/>
        <w:ind w:left="851"/>
        <w:jc w:val="both"/>
        <w:rPr>
          <w:lang w:eastAsia="it-IT"/>
        </w:rPr>
      </w:pPr>
      <w:r w:rsidRPr="005B24AF">
        <w:rPr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B24AF">
        <w:rPr>
          <w:lang w:eastAsia="it-IT"/>
        </w:rPr>
        <w:instrText xml:space="preserve"> FORMCHECKBOX </w:instrText>
      </w:r>
      <w:r w:rsidR="00496AC7">
        <w:rPr>
          <w:lang w:eastAsia="it-IT"/>
        </w:rPr>
      </w:r>
      <w:r w:rsidR="00496AC7">
        <w:rPr>
          <w:lang w:eastAsia="it-IT"/>
        </w:rPr>
        <w:fldChar w:fldCharType="separate"/>
      </w:r>
      <w:r w:rsidRPr="005B24AF">
        <w:rPr>
          <w:lang w:eastAsia="it-IT"/>
        </w:rPr>
        <w:fldChar w:fldCharType="end"/>
      </w:r>
      <w:r w:rsidR="008834CF">
        <w:rPr>
          <w:lang w:eastAsia="it-IT"/>
        </w:rPr>
        <w:t xml:space="preserve">  </w:t>
      </w:r>
      <w:r w:rsidRPr="005B24AF">
        <w:rPr>
          <w:lang w:eastAsia="it-IT"/>
        </w:rPr>
        <w:t xml:space="preserve">di </w:t>
      </w:r>
      <w:r w:rsidR="008834CF" w:rsidRPr="008834CF">
        <w:rPr>
          <w:lang w:eastAsia="it-IT"/>
        </w:rPr>
        <w:t>essere in possesso, fatta eccezione per la titolarità della cittadinanza italiana, di tutti gli altri requisiti previsti per i cittadini della Repubblica;</w:t>
      </w:r>
    </w:p>
    <w:p w:rsidR="00787B51" w:rsidRDefault="00787B51" w:rsidP="008834CF">
      <w:pPr>
        <w:widowControl/>
        <w:suppressAutoHyphens w:val="0"/>
        <w:autoSpaceDN w:val="0"/>
        <w:adjustRightInd w:val="0"/>
        <w:spacing w:after="120"/>
        <w:ind w:left="851"/>
        <w:jc w:val="both"/>
        <w:rPr>
          <w:lang w:eastAsia="it-IT"/>
        </w:rPr>
      </w:pPr>
      <w:r w:rsidRPr="005B24AF">
        <w:rPr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B24AF">
        <w:rPr>
          <w:lang w:eastAsia="it-IT"/>
        </w:rPr>
        <w:instrText xml:space="preserve"> FORMCHECKBOX </w:instrText>
      </w:r>
      <w:r w:rsidR="00496AC7">
        <w:rPr>
          <w:lang w:eastAsia="it-IT"/>
        </w:rPr>
      </w:r>
      <w:r w:rsidR="00496AC7">
        <w:rPr>
          <w:lang w:eastAsia="it-IT"/>
        </w:rPr>
        <w:fldChar w:fldCharType="separate"/>
      </w:r>
      <w:r w:rsidRPr="005B24AF">
        <w:rPr>
          <w:lang w:eastAsia="it-IT"/>
        </w:rPr>
        <w:fldChar w:fldCharType="end"/>
      </w:r>
      <w:r w:rsidR="008834CF">
        <w:rPr>
          <w:lang w:eastAsia="it-IT"/>
        </w:rPr>
        <w:t xml:space="preserve">  di</w:t>
      </w:r>
      <w:r w:rsidRPr="005B24AF">
        <w:rPr>
          <w:lang w:eastAsia="it-IT"/>
        </w:rPr>
        <w:t xml:space="preserve"> </w:t>
      </w:r>
      <w:r w:rsidR="008834CF" w:rsidRPr="008834CF">
        <w:rPr>
          <w:lang w:eastAsia="it-IT"/>
        </w:rPr>
        <w:t>avere un’adeguata conoscenza della lingua italiana, parlata e scritta;</w:t>
      </w:r>
    </w:p>
    <w:p w:rsidR="007D1026" w:rsidRDefault="007D1026" w:rsidP="007D1026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lastRenderedPageBreak/>
        <w:t xml:space="preserve">di avere il </w:t>
      </w:r>
      <w:r w:rsidR="008834CF" w:rsidRPr="007D1026">
        <w:rPr>
          <w:sz w:val="24"/>
          <w:szCs w:val="24"/>
          <w:lang w:eastAsia="it-IT"/>
        </w:rPr>
        <w:t>pieno godimento dei diritti civili e politici;</w:t>
      </w:r>
    </w:p>
    <w:p w:rsidR="00615DF8" w:rsidRDefault="007D1026" w:rsidP="00615DF8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non </w:t>
      </w:r>
      <w:r w:rsidR="008834CF" w:rsidRPr="007D1026">
        <w:rPr>
          <w:sz w:val="24"/>
          <w:szCs w:val="24"/>
          <w:lang w:eastAsia="it-IT"/>
        </w:rPr>
        <w:t>essere stat</w:t>
      </w:r>
      <w:r w:rsidR="00615DF8">
        <w:rPr>
          <w:sz w:val="24"/>
          <w:szCs w:val="24"/>
          <w:lang w:eastAsia="it-IT"/>
        </w:rPr>
        <w:t>o destituito o dispensato</w:t>
      </w:r>
      <w:r w:rsidR="008834CF" w:rsidRPr="007D1026">
        <w:rPr>
          <w:sz w:val="24"/>
          <w:szCs w:val="24"/>
          <w:lang w:eastAsia="it-IT"/>
        </w:rPr>
        <w:t xml:space="preserve"> o licenziat</w:t>
      </w:r>
      <w:r w:rsidR="00615DF8">
        <w:rPr>
          <w:sz w:val="24"/>
          <w:szCs w:val="24"/>
          <w:lang w:eastAsia="it-IT"/>
        </w:rPr>
        <w:t>o</w:t>
      </w:r>
      <w:r w:rsidR="008834CF" w:rsidRPr="007D1026">
        <w:rPr>
          <w:sz w:val="24"/>
          <w:szCs w:val="24"/>
          <w:lang w:eastAsia="it-IT"/>
        </w:rPr>
        <w:t xml:space="preserve"> presso una Pubblica Amministrazione per persistente insufficiente rendimento, ovvero non essere stat</w:t>
      </w:r>
      <w:r w:rsidR="00615DF8">
        <w:rPr>
          <w:sz w:val="24"/>
          <w:szCs w:val="24"/>
          <w:lang w:eastAsia="it-IT"/>
        </w:rPr>
        <w:t>o</w:t>
      </w:r>
      <w:r w:rsidR="008834CF" w:rsidRPr="007D1026">
        <w:rPr>
          <w:sz w:val="24"/>
          <w:szCs w:val="24"/>
          <w:lang w:eastAsia="it-IT"/>
        </w:rPr>
        <w:t xml:space="preserve"> dichiarat</w:t>
      </w:r>
      <w:r w:rsidR="00615DF8">
        <w:rPr>
          <w:sz w:val="24"/>
          <w:szCs w:val="24"/>
          <w:lang w:eastAsia="it-IT"/>
        </w:rPr>
        <w:t>o decaduto</w:t>
      </w:r>
      <w:r w:rsidR="008834CF" w:rsidRPr="007D1026">
        <w:rPr>
          <w:sz w:val="24"/>
          <w:szCs w:val="24"/>
          <w:lang w:eastAsia="it-IT"/>
        </w:rPr>
        <w:t xml:space="preserve"> da un impiego pubblico a seguito dell’accertamento che l’impiego venne conseguito mediante la produzione di documenti falsi e comunque con mezzi fraudolenti;</w:t>
      </w:r>
    </w:p>
    <w:p w:rsidR="00615DF8" w:rsidRDefault="00615DF8" w:rsidP="00615DF8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</w:t>
      </w:r>
      <w:r w:rsidR="008834CF" w:rsidRPr="00615DF8">
        <w:rPr>
          <w:sz w:val="24"/>
          <w:szCs w:val="24"/>
          <w:lang w:eastAsia="it-IT"/>
        </w:rPr>
        <w:t xml:space="preserve">non aver svolto funzioni di amministratore, nei tre esercizi precedenti alla nomina quale membro dell’Organismo di Vigilanza 231, in società sottoposte a fallimento, liquidazione coatta amministrativa o altre procedure concorsuali; </w:t>
      </w:r>
    </w:p>
    <w:p w:rsidR="00BD5A3A" w:rsidRDefault="00615DF8" w:rsidP="00BD5A3A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 w:rsidRPr="00615DF8">
        <w:rPr>
          <w:sz w:val="24"/>
          <w:szCs w:val="24"/>
          <w:lang w:eastAsia="it-IT"/>
        </w:rPr>
        <w:t xml:space="preserve">di </w:t>
      </w:r>
      <w:r w:rsidR="008834CF" w:rsidRPr="00615DF8">
        <w:rPr>
          <w:sz w:val="24"/>
          <w:szCs w:val="24"/>
          <w:lang w:eastAsia="it-IT"/>
        </w:rPr>
        <w:t>non aver riportato condanne penali, anche con sentenza non passata in giudicato, e non essere destinatari</w:t>
      </w:r>
      <w:r w:rsidR="00B13722">
        <w:rPr>
          <w:sz w:val="24"/>
          <w:szCs w:val="24"/>
          <w:lang w:eastAsia="it-IT"/>
        </w:rPr>
        <w:t>o</w:t>
      </w:r>
      <w:r w:rsidR="008834CF" w:rsidRPr="00615DF8">
        <w:rPr>
          <w:sz w:val="24"/>
          <w:szCs w:val="24"/>
          <w:lang w:eastAsia="it-IT"/>
        </w:rPr>
        <w:t xml:space="preserve"> di provvedimenti che riguardino l’applicazione di misure di prevenzione;  la sentenza di applicazione della pena ai sensi dell'</w:t>
      </w:r>
      <w:hyperlink r:id="rId9" w:anchor="444" w:history="1">
        <w:r w:rsidR="008834CF" w:rsidRPr="00615DF8">
          <w:rPr>
            <w:sz w:val="24"/>
            <w:szCs w:val="24"/>
            <w:lang w:eastAsia="it-IT"/>
          </w:rPr>
          <w:t>art. 444 c.p.p.</w:t>
        </w:r>
      </w:hyperlink>
      <w:r w:rsidR="008834CF" w:rsidRPr="00615DF8">
        <w:rPr>
          <w:sz w:val="24"/>
          <w:szCs w:val="24"/>
          <w:lang w:eastAsia="it-IT"/>
        </w:rPr>
        <w:t>, è equiparata alla sentenza di condanna;</w:t>
      </w:r>
    </w:p>
    <w:p w:rsidR="00BD5A3A" w:rsidRDefault="00BD5A3A" w:rsidP="00BD5A3A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</w:t>
      </w:r>
      <w:r w:rsidR="008834CF" w:rsidRPr="00BD5A3A">
        <w:rPr>
          <w:sz w:val="24"/>
          <w:szCs w:val="24"/>
          <w:lang w:eastAsia="it-IT"/>
        </w:rPr>
        <w:t>non essere stato componente di Organismi di Vigilanza presso Enti che abbiano riportato sanzioni ex D. Lgs. n.231/2001, anche di natura cautelare, riconducibili a fatti e circostanze concomitanti al periodo di espletamento dell’incarico;</w:t>
      </w:r>
    </w:p>
    <w:p w:rsidR="00BD5A3A" w:rsidRDefault="00BD5A3A" w:rsidP="00BD5A3A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di essere iscritto all’Albo di……………………… e di</w:t>
      </w:r>
      <w:r w:rsidR="008834CF" w:rsidRPr="00BD5A3A">
        <w:rPr>
          <w:sz w:val="24"/>
          <w:szCs w:val="24"/>
          <w:lang w:eastAsia="it-IT"/>
        </w:rPr>
        <w:t xml:space="preserve"> non essere incorso in provvedimenti disciplinari da parte dell’Ordine di appartenenza;</w:t>
      </w:r>
    </w:p>
    <w:p w:rsidR="00BD5A3A" w:rsidRDefault="00BD5A3A" w:rsidP="00BD5A3A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</w:t>
      </w:r>
      <w:r w:rsidR="008834CF" w:rsidRPr="00BD5A3A">
        <w:rPr>
          <w:sz w:val="24"/>
          <w:szCs w:val="24"/>
          <w:lang w:eastAsia="it-IT"/>
        </w:rPr>
        <w:t>non trovarsi in alcuna situazione che precluda la capacità di contrarre con la P.A. e di espletare l’incarico oggetto della selezione;</w:t>
      </w:r>
    </w:p>
    <w:p w:rsidR="00BD5A3A" w:rsidRPr="00BD5A3A" w:rsidRDefault="00BD5A3A" w:rsidP="00BD5A3A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</w:t>
      </w:r>
      <w:r w:rsidR="008834CF" w:rsidRPr="00BD5A3A">
        <w:rPr>
          <w:sz w:val="24"/>
          <w:szCs w:val="24"/>
          <w:lang w:eastAsia="it-IT"/>
        </w:rPr>
        <w:t>non trovarsi in situazioni di conflitto d’interessi, anche potenziali, con AQP o con Società Controllate, o in rapporti di parentela o affinità con gli organi sociali e con i vertici di AQP;</w:t>
      </w:r>
      <w:r w:rsidR="008834CF" w:rsidRPr="008834CF">
        <w:rPr>
          <w:lang w:eastAsia="it-IT"/>
        </w:rPr>
        <w:t xml:space="preserve">  </w:t>
      </w:r>
    </w:p>
    <w:p w:rsidR="00BD5A3A" w:rsidRDefault="00BD5A3A" w:rsidP="00BD5A3A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</w:t>
      </w:r>
      <w:r w:rsidR="008834CF" w:rsidRPr="00BD5A3A">
        <w:rPr>
          <w:sz w:val="24"/>
          <w:szCs w:val="24"/>
          <w:lang w:eastAsia="it-IT"/>
        </w:rPr>
        <w:t>non trovarsi in situazioni di inconferibilità/incompatibilità di cui al d.lgs. 39/2013, ivi compreso quanto previsto dall’art.21 (divieto di pantouflage)</w:t>
      </w:r>
      <w:r>
        <w:rPr>
          <w:sz w:val="24"/>
          <w:szCs w:val="24"/>
          <w:lang w:eastAsia="it-IT"/>
        </w:rPr>
        <w:t>;</w:t>
      </w:r>
    </w:p>
    <w:p w:rsidR="00BD5A3A" w:rsidRDefault="00BD5A3A" w:rsidP="00BD5A3A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di essere in possesso del seguente titolo di studio: ……………………………………………..</w:t>
      </w:r>
    </w:p>
    <w:p w:rsidR="008834CF" w:rsidRPr="00BD5A3A" w:rsidRDefault="00C604F7" w:rsidP="00BD5A3A">
      <w:pPr>
        <w:pStyle w:val="Paragrafoelenco"/>
        <w:suppressAutoHyphens w:val="0"/>
        <w:autoSpaceDN w:val="0"/>
        <w:adjustRightInd w:val="0"/>
        <w:spacing w:after="120"/>
        <w:ind w:left="426"/>
        <w:jc w:val="both"/>
        <w:rPr>
          <w:sz w:val="24"/>
          <w:szCs w:val="24"/>
          <w:lang w:eastAsia="it-IT"/>
        </w:rPr>
      </w:pPr>
      <w:r w:rsidRPr="00C604F7">
        <w:rPr>
          <w:sz w:val="24"/>
          <w:szCs w:val="24"/>
          <w:lang w:eastAsia="it-IT"/>
        </w:rPr>
        <w:t>conseguit</w:t>
      </w:r>
      <w:r>
        <w:rPr>
          <w:sz w:val="24"/>
          <w:szCs w:val="24"/>
          <w:lang w:eastAsia="it-IT"/>
        </w:rPr>
        <w:t>o in data ……………………………………</w:t>
      </w:r>
      <w:r w:rsidR="00BD5A3A">
        <w:rPr>
          <w:sz w:val="24"/>
          <w:szCs w:val="24"/>
          <w:lang w:eastAsia="it-IT"/>
        </w:rPr>
        <w:t>;</w:t>
      </w:r>
      <w:r w:rsidR="008834CF" w:rsidRPr="00BD5A3A">
        <w:rPr>
          <w:sz w:val="24"/>
          <w:szCs w:val="24"/>
          <w:lang w:eastAsia="it-IT"/>
        </w:rPr>
        <w:t xml:space="preserve">     </w:t>
      </w:r>
    </w:p>
    <w:p w:rsidR="00BD5A3A" w:rsidRDefault="00C604F7" w:rsidP="008834CF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essere in </w:t>
      </w:r>
      <w:r w:rsidRPr="00C604F7">
        <w:rPr>
          <w:sz w:val="24"/>
          <w:szCs w:val="24"/>
          <w:lang w:eastAsia="it-IT"/>
        </w:rPr>
        <w:t>possesso di comprovate conoscenze e documentate esperienze di almeno 5 (cinque) anni in attività di monitoraggio, vigilanza e controllo relativi agli ambiti definiti dal d.lgs 231/2001, esercitata nell’ambito di Organismi di Vigilanza</w:t>
      </w:r>
      <w:r w:rsidR="00BD5A3A">
        <w:rPr>
          <w:sz w:val="24"/>
          <w:szCs w:val="24"/>
          <w:lang w:eastAsia="it-IT"/>
        </w:rPr>
        <w:t xml:space="preserve">, come da incarichi riportati nel </w:t>
      </w:r>
      <w:r w:rsidR="00BD5A3A" w:rsidRPr="00BD5A3A">
        <w:rPr>
          <w:i/>
          <w:sz w:val="24"/>
          <w:szCs w:val="24"/>
          <w:lang w:eastAsia="it-IT"/>
        </w:rPr>
        <w:t>curriculum vitae</w:t>
      </w:r>
      <w:r w:rsidR="00BD5A3A">
        <w:rPr>
          <w:sz w:val="24"/>
          <w:szCs w:val="24"/>
          <w:lang w:eastAsia="it-IT"/>
        </w:rPr>
        <w:t xml:space="preserve"> che si allega;</w:t>
      </w:r>
    </w:p>
    <w:p w:rsidR="00BD5A3A" w:rsidRPr="00BD5A3A" w:rsidRDefault="00BD5A3A" w:rsidP="00ED04D4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lang w:eastAsia="it-IT"/>
        </w:rPr>
      </w:pPr>
      <w:r>
        <w:rPr>
          <w:sz w:val="24"/>
          <w:szCs w:val="24"/>
          <w:lang w:eastAsia="it-IT"/>
        </w:rPr>
        <w:t xml:space="preserve">di essere in possesso di </w:t>
      </w:r>
      <w:r w:rsidR="008834CF" w:rsidRPr="00BD5A3A">
        <w:rPr>
          <w:sz w:val="24"/>
          <w:szCs w:val="24"/>
          <w:lang w:eastAsia="it-IT"/>
        </w:rPr>
        <w:t>comprovata esperienza maturata con riferimento ai sistemi di gestione aziendale e/o processi di organizzazione e conoscenza delle tecniche e strumenti di analisi, valutazione e gestione dei rischi</w:t>
      </w:r>
      <w:r>
        <w:rPr>
          <w:sz w:val="24"/>
          <w:szCs w:val="24"/>
          <w:lang w:eastAsia="it-IT"/>
        </w:rPr>
        <w:t xml:space="preserve">, come illustrata nel </w:t>
      </w:r>
      <w:r w:rsidRPr="00BD5A3A">
        <w:rPr>
          <w:i/>
          <w:sz w:val="24"/>
          <w:szCs w:val="24"/>
          <w:lang w:eastAsia="it-IT"/>
        </w:rPr>
        <w:t>curriculum vitae</w:t>
      </w:r>
      <w:r>
        <w:rPr>
          <w:sz w:val="24"/>
          <w:szCs w:val="24"/>
          <w:lang w:eastAsia="it-IT"/>
        </w:rPr>
        <w:t xml:space="preserve"> che si allega;</w:t>
      </w:r>
    </w:p>
    <w:p w:rsidR="005B31AD" w:rsidRDefault="00BD5A3A" w:rsidP="00ED04D4">
      <w:pPr>
        <w:pStyle w:val="Paragrafoelenco"/>
        <w:numPr>
          <w:ilvl w:val="0"/>
          <w:numId w:val="5"/>
        </w:numPr>
        <w:suppressAutoHyphens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essere in possesso dei seguenti </w:t>
      </w:r>
      <w:r w:rsidR="008834CF" w:rsidRPr="005B31AD">
        <w:rPr>
          <w:sz w:val="24"/>
          <w:szCs w:val="24"/>
          <w:lang w:eastAsia="it-IT"/>
        </w:rPr>
        <w:t>titol</w:t>
      </w:r>
      <w:r w:rsidRPr="005B31AD">
        <w:rPr>
          <w:sz w:val="24"/>
          <w:szCs w:val="24"/>
          <w:lang w:eastAsia="it-IT"/>
        </w:rPr>
        <w:t>i</w:t>
      </w:r>
      <w:r w:rsidR="008834CF" w:rsidRPr="005B31AD">
        <w:rPr>
          <w:sz w:val="24"/>
          <w:szCs w:val="24"/>
          <w:lang w:eastAsia="it-IT"/>
        </w:rPr>
        <w:t xml:space="preserve"> preferenzial</w:t>
      </w:r>
      <w:r w:rsidRPr="005B31AD">
        <w:rPr>
          <w:sz w:val="24"/>
          <w:szCs w:val="24"/>
          <w:lang w:eastAsia="it-IT"/>
        </w:rPr>
        <w:t>i</w:t>
      </w:r>
      <w:r w:rsidR="008834CF" w:rsidRPr="005B31AD">
        <w:rPr>
          <w:sz w:val="24"/>
          <w:szCs w:val="24"/>
          <w:lang w:eastAsia="it-IT"/>
        </w:rPr>
        <w:t xml:space="preserve"> </w:t>
      </w:r>
      <w:r w:rsidRPr="005B31AD">
        <w:rPr>
          <w:sz w:val="24"/>
          <w:szCs w:val="24"/>
          <w:lang w:eastAsia="it-IT"/>
        </w:rPr>
        <w:t>(</w:t>
      </w:r>
      <w:r w:rsidR="008834CF" w:rsidRPr="005B31AD">
        <w:rPr>
          <w:sz w:val="24"/>
          <w:szCs w:val="24"/>
          <w:lang w:eastAsia="it-IT"/>
        </w:rPr>
        <w:t xml:space="preserve">componente di Organismi di Vigilanza </w:t>
      </w:r>
      <w:r w:rsidR="005B7BE2" w:rsidRPr="005B7BE2">
        <w:rPr>
          <w:sz w:val="24"/>
          <w:szCs w:val="24"/>
          <w:lang w:eastAsia="it-IT"/>
        </w:rPr>
        <w:t>in società in controllo pubblico, società a partecipazione pubblica, società in house, come da definizioni del d.lgs. 19 agosto 2016, n.175</w:t>
      </w:r>
      <w:r w:rsidR="005B31AD" w:rsidRPr="005B31AD">
        <w:rPr>
          <w:sz w:val="24"/>
          <w:szCs w:val="24"/>
          <w:lang w:eastAsia="it-IT"/>
        </w:rPr>
        <w:t>):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246"/>
        <w:gridCol w:w="2208"/>
        <w:gridCol w:w="2199"/>
        <w:gridCol w:w="2277"/>
      </w:tblGrid>
      <w:tr w:rsidR="005B31AD" w:rsidTr="005B7BE2">
        <w:tc>
          <w:tcPr>
            <w:tcW w:w="2246" w:type="dxa"/>
          </w:tcPr>
          <w:p w:rsidR="005B31AD" w:rsidRP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b/>
                <w:i/>
                <w:sz w:val="24"/>
                <w:szCs w:val="24"/>
                <w:lang w:eastAsia="it-IT"/>
              </w:rPr>
            </w:pPr>
            <w:r>
              <w:rPr>
                <w:b/>
                <w:i/>
                <w:sz w:val="24"/>
                <w:szCs w:val="24"/>
                <w:lang w:eastAsia="it-IT"/>
              </w:rPr>
              <w:t>Incarico</w:t>
            </w:r>
          </w:p>
        </w:tc>
        <w:tc>
          <w:tcPr>
            <w:tcW w:w="2208" w:type="dxa"/>
          </w:tcPr>
          <w:p w:rsidR="005B31AD" w:rsidRP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b/>
                <w:i/>
                <w:sz w:val="24"/>
                <w:szCs w:val="24"/>
                <w:lang w:eastAsia="it-IT"/>
              </w:rPr>
            </w:pPr>
            <w:r>
              <w:rPr>
                <w:b/>
                <w:i/>
                <w:sz w:val="24"/>
                <w:szCs w:val="24"/>
                <w:lang w:eastAsia="it-IT"/>
              </w:rPr>
              <w:t>dal</w:t>
            </w:r>
          </w:p>
        </w:tc>
        <w:tc>
          <w:tcPr>
            <w:tcW w:w="2199" w:type="dxa"/>
          </w:tcPr>
          <w:p w:rsidR="005B31AD" w:rsidRP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b/>
                <w:i/>
                <w:sz w:val="24"/>
                <w:szCs w:val="24"/>
                <w:lang w:eastAsia="it-IT"/>
              </w:rPr>
            </w:pPr>
            <w:r>
              <w:rPr>
                <w:b/>
                <w:i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2277" w:type="dxa"/>
          </w:tcPr>
          <w:p w:rsidR="005B31AD" w:rsidRP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b/>
                <w:i/>
                <w:sz w:val="24"/>
                <w:szCs w:val="24"/>
                <w:lang w:eastAsia="it-IT"/>
              </w:rPr>
            </w:pPr>
            <w:r>
              <w:rPr>
                <w:b/>
                <w:i/>
                <w:sz w:val="24"/>
                <w:szCs w:val="24"/>
                <w:lang w:eastAsia="it-IT"/>
              </w:rPr>
              <w:t>Committente</w:t>
            </w:r>
          </w:p>
        </w:tc>
      </w:tr>
      <w:tr w:rsidR="005B31AD" w:rsidTr="005B7BE2">
        <w:tc>
          <w:tcPr>
            <w:tcW w:w="2246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2208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2199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2277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</w:tr>
      <w:tr w:rsidR="005B31AD" w:rsidTr="005B7BE2">
        <w:tc>
          <w:tcPr>
            <w:tcW w:w="2246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2208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2199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2277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</w:tr>
      <w:tr w:rsidR="005B31AD" w:rsidTr="005B7BE2">
        <w:tc>
          <w:tcPr>
            <w:tcW w:w="2246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2208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2199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2277" w:type="dxa"/>
          </w:tcPr>
          <w:p w:rsidR="005B31AD" w:rsidRDefault="005B31AD" w:rsidP="005B31AD">
            <w:pPr>
              <w:pStyle w:val="Paragrafoelenco"/>
              <w:suppressAutoHyphens w:val="0"/>
              <w:autoSpaceDN w:val="0"/>
              <w:adjustRightInd w:val="0"/>
              <w:spacing w:before="60" w:after="60"/>
              <w:ind w:left="0"/>
              <w:jc w:val="both"/>
              <w:rPr>
                <w:sz w:val="24"/>
                <w:szCs w:val="24"/>
                <w:lang w:eastAsia="it-IT"/>
              </w:rPr>
            </w:pPr>
          </w:p>
        </w:tc>
      </w:tr>
    </w:tbl>
    <w:p w:rsidR="005B31AD" w:rsidRPr="005B31AD" w:rsidRDefault="005B31AD" w:rsidP="005B31AD">
      <w:pPr>
        <w:pStyle w:val="Paragrafoelenco"/>
        <w:suppressAutoHyphens w:val="0"/>
        <w:autoSpaceDN w:val="0"/>
        <w:adjustRightInd w:val="0"/>
        <w:spacing w:after="120"/>
        <w:ind w:left="426"/>
        <w:jc w:val="both"/>
        <w:rPr>
          <w:sz w:val="24"/>
          <w:szCs w:val="24"/>
          <w:lang w:eastAsia="it-IT"/>
        </w:rPr>
      </w:pPr>
      <w:bookmarkStart w:id="2" w:name="_GoBack"/>
      <w:bookmarkEnd w:id="2"/>
    </w:p>
    <w:p w:rsidR="00560F09" w:rsidRDefault="000F2538" w:rsidP="00F87CB3">
      <w:pPr>
        <w:pStyle w:val="Paragrafoelenco"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after="120"/>
        <w:ind w:left="426" w:right="10" w:hanging="426"/>
        <w:jc w:val="both"/>
        <w:rPr>
          <w:sz w:val="24"/>
          <w:szCs w:val="24"/>
          <w:lang w:eastAsia="it-IT"/>
        </w:rPr>
      </w:pPr>
      <w:r w:rsidRPr="00CE2BEB">
        <w:rPr>
          <w:sz w:val="24"/>
          <w:szCs w:val="24"/>
          <w:lang w:eastAsia="it-IT"/>
        </w:rPr>
        <w:lastRenderedPageBreak/>
        <w:t xml:space="preserve">di </w:t>
      </w:r>
      <w:r w:rsidR="00560F09" w:rsidRPr="00560F09">
        <w:rPr>
          <w:sz w:val="24"/>
          <w:szCs w:val="24"/>
          <w:lang w:eastAsia="it-IT"/>
        </w:rPr>
        <w:t xml:space="preserve">essere a conoscenza ed impegnarsi a rispettare le disposizioni del d.lgs. 231/2001, del </w:t>
      </w:r>
      <w:r w:rsidR="004224BD" w:rsidRPr="004224BD">
        <w:rPr>
          <w:sz w:val="24"/>
          <w:szCs w:val="24"/>
          <w:lang w:eastAsia="it-IT"/>
        </w:rPr>
        <w:t>Modello di organ</w:t>
      </w:r>
      <w:r w:rsidR="004224BD">
        <w:rPr>
          <w:sz w:val="24"/>
          <w:szCs w:val="24"/>
          <w:lang w:eastAsia="it-IT"/>
        </w:rPr>
        <w:t>izzazione, gestione e controllo,</w:t>
      </w:r>
      <w:r w:rsidR="00560F09" w:rsidRPr="00560F09">
        <w:rPr>
          <w:sz w:val="24"/>
          <w:szCs w:val="24"/>
          <w:lang w:eastAsia="it-IT"/>
        </w:rPr>
        <w:t xml:space="preserve"> del Codice Etico e di Comportamento e del Piano Triennale per la Prevenzione della Corruzione di Acquedotto Pugliese SpA;</w:t>
      </w:r>
    </w:p>
    <w:p w:rsidR="00560F09" w:rsidRDefault="00560F09" w:rsidP="00560F09">
      <w:pPr>
        <w:pStyle w:val="Paragrafoelenco"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after="120"/>
        <w:ind w:left="426" w:right="10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</w:t>
      </w:r>
      <w:r w:rsidR="000F2538" w:rsidRPr="00CE2BEB">
        <w:rPr>
          <w:sz w:val="24"/>
          <w:szCs w:val="24"/>
          <w:lang w:eastAsia="it-IT"/>
        </w:rPr>
        <w:t>av</w:t>
      </w:r>
      <w:r w:rsidR="00D437D5" w:rsidRPr="00CE2BEB">
        <w:rPr>
          <w:sz w:val="24"/>
          <w:szCs w:val="24"/>
          <w:lang w:eastAsia="it-IT"/>
        </w:rPr>
        <w:t xml:space="preserve">er preso </w:t>
      </w:r>
      <w:r w:rsidRPr="00560F09">
        <w:rPr>
          <w:sz w:val="24"/>
          <w:szCs w:val="24"/>
          <w:lang w:eastAsia="it-IT"/>
        </w:rPr>
        <w:t xml:space="preserve">visione </w:t>
      </w:r>
      <w:r>
        <w:rPr>
          <w:sz w:val="24"/>
          <w:szCs w:val="24"/>
          <w:lang w:eastAsia="it-IT"/>
        </w:rPr>
        <w:t>dell’</w:t>
      </w:r>
      <w:r w:rsidRPr="00560F09">
        <w:rPr>
          <w:sz w:val="24"/>
          <w:szCs w:val="24"/>
          <w:lang w:eastAsia="it-IT"/>
        </w:rPr>
        <w:t xml:space="preserve">avviso pubblico di selezione e </w:t>
      </w:r>
      <w:r>
        <w:rPr>
          <w:sz w:val="24"/>
          <w:szCs w:val="24"/>
          <w:lang w:eastAsia="it-IT"/>
        </w:rPr>
        <w:t xml:space="preserve">di </w:t>
      </w:r>
      <w:r w:rsidRPr="00560F09">
        <w:rPr>
          <w:sz w:val="24"/>
          <w:szCs w:val="24"/>
          <w:lang w:eastAsia="it-IT"/>
        </w:rPr>
        <w:t>accetta</w:t>
      </w:r>
      <w:r>
        <w:rPr>
          <w:sz w:val="24"/>
          <w:szCs w:val="24"/>
          <w:lang w:eastAsia="it-IT"/>
        </w:rPr>
        <w:t>rlo</w:t>
      </w:r>
      <w:r w:rsidRPr="00560F09">
        <w:rPr>
          <w:sz w:val="24"/>
          <w:szCs w:val="24"/>
          <w:lang w:eastAsia="it-IT"/>
        </w:rPr>
        <w:t xml:space="preserve"> integral</w:t>
      </w:r>
      <w:r>
        <w:rPr>
          <w:sz w:val="24"/>
          <w:szCs w:val="24"/>
          <w:lang w:eastAsia="it-IT"/>
        </w:rPr>
        <w:t>ment</w:t>
      </w:r>
      <w:r w:rsidRPr="00560F09">
        <w:rPr>
          <w:sz w:val="24"/>
          <w:szCs w:val="24"/>
          <w:lang w:eastAsia="it-IT"/>
        </w:rPr>
        <w:t>e e senza riserve in ogni sua parte;</w:t>
      </w:r>
    </w:p>
    <w:p w:rsidR="00560F09" w:rsidRDefault="00560F09" w:rsidP="00560F09">
      <w:pPr>
        <w:pStyle w:val="Paragrafoelenco"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after="120"/>
        <w:ind w:left="426" w:right="10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essere a </w:t>
      </w:r>
      <w:r w:rsidRPr="00560F09">
        <w:rPr>
          <w:sz w:val="24"/>
          <w:szCs w:val="24"/>
          <w:lang w:eastAsia="it-IT"/>
        </w:rPr>
        <w:t>conoscenza delle sanzioni penali previste dalla legge in caso di dichiarazioni mendaci e falsità d</w:t>
      </w:r>
      <w:r>
        <w:rPr>
          <w:sz w:val="24"/>
          <w:szCs w:val="24"/>
          <w:lang w:eastAsia="it-IT"/>
        </w:rPr>
        <w:t>egli atti;</w:t>
      </w:r>
    </w:p>
    <w:p w:rsidR="00652D72" w:rsidRDefault="00560F09" w:rsidP="00652D72">
      <w:pPr>
        <w:pStyle w:val="Paragrafoelenco"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after="120"/>
        <w:ind w:left="426" w:right="10" w:hanging="42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indicare il seguente </w:t>
      </w:r>
      <w:r w:rsidRPr="00560F09">
        <w:rPr>
          <w:sz w:val="24"/>
          <w:szCs w:val="24"/>
          <w:lang w:eastAsia="it-IT"/>
        </w:rPr>
        <w:t>indirizzo di posta elettronica certificata presso cui trasmettere ogni eventuale comunicazion</w:t>
      </w:r>
      <w:r>
        <w:rPr>
          <w:sz w:val="24"/>
          <w:szCs w:val="24"/>
          <w:lang w:eastAsia="it-IT"/>
        </w:rPr>
        <w:t>e attinente il presente avviso:</w:t>
      </w:r>
      <w:r w:rsidR="006456CB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>…………………………</w:t>
      </w:r>
      <w:r w:rsidR="00573324">
        <w:rPr>
          <w:sz w:val="24"/>
          <w:szCs w:val="24"/>
          <w:lang w:eastAsia="it-IT"/>
        </w:rPr>
        <w:t>………</w:t>
      </w:r>
      <w:r>
        <w:rPr>
          <w:sz w:val="24"/>
          <w:szCs w:val="24"/>
          <w:lang w:eastAsia="it-IT"/>
        </w:rPr>
        <w:t>……</w:t>
      </w:r>
      <w:r w:rsidR="006456CB">
        <w:rPr>
          <w:sz w:val="24"/>
          <w:szCs w:val="24"/>
          <w:lang w:eastAsia="it-IT"/>
        </w:rPr>
        <w:t>;</w:t>
      </w:r>
    </w:p>
    <w:p w:rsidR="00EA4972" w:rsidRPr="00C604F7" w:rsidRDefault="00E47F45" w:rsidP="00652D72">
      <w:pPr>
        <w:pStyle w:val="Paragrafoelenco"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after="120"/>
        <w:ind w:left="426" w:right="10" w:hanging="426"/>
        <w:jc w:val="both"/>
        <w:rPr>
          <w:sz w:val="24"/>
          <w:szCs w:val="24"/>
          <w:lang w:eastAsia="it-IT"/>
        </w:rPr>
      </w:pPr>
      <w:r w:rsidRPr="00C604F7">
        <w:rPr>
          <w:sz w:val="24"/>
          <w:szCs w:val="24"/>
          <w:lang w:eastAsia="it-IT"/>
        </w:rPr>
        <w:t xml:space="preserve">di </w:t>
      </w:r>
      <w:r w:rsidR="00D513A3" w:rsidRPr="00C604F7">
        <w:rPr>
          <w:sz w:val="24"/>
          <w:szCs w:val="24"/>
          <w:lang w:eastAsia="it-IT"/>
        </w:rPr>
        <w:t xml:space="preserve">aver preso visione dell’informativa sul trattamento dei propri dati personali </w:t>
      </w:r>
      <w:r w:rsidR="00652D72" w:rsidRPr="00C604F7">
        <w:rPr>
          <w:sz w:val="24"/>
          <w:szCs w:val="24"/>
          <w:lang w:eastAsia="it-IT"/>
        </w:rPr>
        <w:t xml:space="preserve">ai sensi dell’art. 13 del Regolamento UE 2016/679, </w:t>
      </w:r>
      <w:r w:rsidR="00EA4582" w:rsidRPr="00C604F7">
        <w:rPr>
          <w:sz w:val="24"/>
          <w:szCs w:val="24"/>
          <w:lang w:eastAsia="it-IT"/>
        </w:rPr>
        <w:t>p</w:t>
      </w:r>
      <w:r w:rsidR="009248BC" w:rsidRPr="00C604F7">
        <w:rPr>
          <w:sz w:val="24"/>
          <w:szCs w:val="24"/>
          <w:lang w:eastAsia="it-IT"/>
        </w:rPr>
        <w:t>resente</w:t>
      </w:r>
      <w:r w:rsidR="00EA4582" w:rsidRPr="00C604F7">
        <w:rPr>
          <w:sz w:val="24"/>
          <w:szCs w:val="24"/>
          <w:lang w:eastAsia="it-IT"/>
        </w:rPr>
        <w:t xml:space="preserve"> </w:t>
      </w:r>
      <w:r w:rsidR="00652D72" w:rsidRPr="00C604F7">
        <w:rPr>
          <w:sz w:val="24"/>
          <w:szCs w:val="24"/>
          <w:lang w:eastAsia="it-IT"/>
        </w:rPr>
        <w:t>al punto 10 dell’avviso pubblico</w:t>
      </w:r>
      <w:r w:rsidR="00D513A3" w:rsidRPr="00C604F7">
        <w:rPr>
          <w:sz w:val="24"/>
          <w:szCs w:val="24"/>
          <w:lang w:eastAsia="it-IT"/>
        </w:rPr>
        <w:t>.</w:t>
      </w:r>
      <w:r w:rsidRPr="00C604F7">
        <w:rPr>
          <w:sz w:val="24"/>
          <w:szCs w:val="24"/>
          <w:lang w:eastAsia="it-IT"/>
        </w:rPr>
        <w:t xml:space="preserve"> </w:t>
      </w:r>
    </w:p>
    <w:p w:rsidR="004B29AA" w:rsidRPr="00E47F45" w:rsidRDefault="00247C48" w:rsidP="00C604F7">
      <w:pPr>
        <w:pStyle w:val="Paragrafoelenco"/>
        <w:shd w:val="clear" w:color="auto" w:fill="FFFFFF"/>
        <w:suppressAutoHyphens w:val="0"/>
        <w:autoSpaceDN w:val="0"/>
        <w:adjustRightInd w:val="0"/>
        <w:spacing w:after="240"/>
        <w:ind w:left="0" w:right="11"/>
        <w:jc w:val="both"/>
        <w:rPr>
          <w:sz w:val="24"/>
          <w:szCs w:val="24"/>
          <w:lang w:eastAsia="it-IT"/>
        </w:rPr>
      </w:pPr>
      <w:r w:rsidRPr="00247C48">
        <w:rPr>
          <w:sz w:val="24"/>
          <w:szCs w:val="24"/>
          <w:lang w:eastAsia="it-IT"/>
        </w:rPr>
        <w:t>Il sottoscritto rilascia la presente dichiarazione allo stato e per quanto di sua conoscenza e si impegna, inoltre, a comunicare tempestivamente eventuali circostanze sopravvenute alla presente dichiarazione idonee a modificare le attestazioni in essa contenute.</w:t>
      </w:r>
    </w:p>
    <w:p w:rsidR="00247C48" w:rsidRDefault="00AE2B78" w:rsidP="000F2538">
      <w:pPr>
        <w:widowControl/>
        <w:suppressAutoHyphens w:val="0"/>
        <w:autoSpaceDN w:val="0"/>
        <w:adjustRightInd w:val="0"/>
        <w:rPr>
          <w:lang w:eastAsia="it-IT"/>
        </w:rPr>
      </w:pPr>
      <w:r>
        <w:rPr>
          <w:lang w:eastAsia="it-IT"/>
        </w:rPr>
        <w:t>lì</w:t>
      </w:r>
      <w:r w:rsidR="00FF699F" w:rsidRPr="005B24AF">
        <w:rPr>
          <w:lang w:eastAsia="it-IT"/>
        </w:rPr>
        <w:t>,</w:t>
      </w:r>
      <w:r w:rsidR="00133A6F">
        <w:rPr>
          <w:lang w:eastAsia="it-IT"/>
        </w:rPr>
        <w:t xml:space="preserve"> </w:t>
      </w:r>
      <w:r w:rsidR="005E1237">
        <w:rPr>
          <w:lang w:eastAsia="it-IT"/>
        </w:rPr>
        <w:t>_____________________________</w:t>
      </w:r>
      <w:r w:rsidR="00643DC5" w:rsidRPr="005B24AF">
        <w:rPr>
          <w:lang w:eastAsia="it-IT"/>
        </w:rPr>
        <w:t xml:space="preserve">                                                </w:t>
      </w:r>
    </w:p>
    <w:p w:rsidR="00247C48" w:rsidRDefault="00247C48" w:rsidP="000F2538">
      <w:pPr>
        <w:widowControl/>
        <w:suppressAutoHyphens w:val="0"/>
        <w:autoSpaceDN w:val="0"/>
        <w:adjustRightInd w:val="0"/>
        <w:rPr>
          <w:lang w:eastAsia="it-IT"/>
        </w:rPr>
      </w:pPr>
    </w:p>
    <w:p w:rsidR="000F2538" w:rsidRPr="005B24AF" w:rsidRDefault="00C604F7" w:rsidP="00C604F7">
      <w:pPr>
        <w:widowControl/>
        <w:suppressAutoHyphens w:val="0"/>
        <w:autoSpaceDN w:val="0"/>
        <w:adjustRightInd w:val="0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Firma digitale</w:t>
      </w:r>
    </w:p>
    <w:p w:rsidR="00DF6467" w:rsidRDefault="00DF6467" w:rsidP="000F2538">
      <w:pPr>
        <w:widowControl/>
        <w:suppressAutoHyphens w:val="0"/>
        <w:autoSpaceDN w:val="0"/>
        <w:adjustRightInd w:val="0"/>
        <w:rPr>
          <w:lang w:eastAsia="it-IT"/>
        </w:rPr>
      </w:pPr>
    </w:p>
    <w:p w:rsidR="00677747" w:rsidRDefault="00677747" w:rsidP="000F2538">
      <w:pPr>
        <w:widowControl/>
        <w:suppressAutoHyphens w:val="0"/>
        <w:autoSpaceDN w:val="0"/>
        <w:adjustRightInd w:val="0"/>
        <w:rPr>
          <w:lang w:eastAsia="it-IT"/>
        </w:rPr>
      </w:pPr>
    </w:p>
    <w:p w:rsidR="00C20E80" w:rsidRPr="005B24AF" w:rsidRDefault="00C20E80" w:rsidP="000F2538">
      <w:pPr>
        <w:widowControl/>
        <w:suppressAutoHyphens w:val="0"/>
        <w:autoSpaceDN w:val="0"/>
        <w:adjustRightInd w:val="0"/>
        <w:rPr>
          <w:lang w:eastAsia="it-IT"/>
        </w:rPr>
      </w:pPr>
    </w:p>
    <w:p w:rsidR="008F5F3A" w:rsidRDefault="00247C48" w:rsidP="00F87CB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allega </w:t>
      </w:r>
      <w:r w:rsidRPr="00247C48">
        <w:rPr>
          <w:i/>
          <w:sz w:val="20"/>
          <w:szCs w:val="20"/>
        </w:rPr>
        <w:t>curriculum vitae</w:t>
      </w:r>
      <w:r w:rsidR="00C604F7">
        <w:rPr>
          <w:sz w:val="20"/>
          <w:szCs w:val="20"/>
        </w:rPr>
        <w:t xml:space="preserve"> firmato digitalmente.</w:t>
      </w:r>
    </w:p>
    <w:p w:rsidR="00C604F7" w:rsidRDefault="00C604F7" w:rsidP="00F87CB3">
      <w:pPr>
        <w:spacing w:after="120"/>
        <w:jc w:val="both"/>
        <w:rPr>
          <w:sz w:val="20"/>
          <w:szCs w:val="20"/>
        </w:rPr>
      </w:pPr>
    </w:p>
    <w:p w:rsidR="00C604F7" w:rsidRDefault="00C604F7" w:rsidP="00F87CB3">
      <w:pPr>
        <w:spacing w:after="120"/>
        <w:jc w:val="both"/>
        <w:rPr>
          <w:sz w:val="20"/>
          <w:szCs w:val="20"/>
        </w:rPr>
      </w:pPr>
    </w:p>
    <w:p w:rsidR="00C604F7" w:rsidRDefault="00C604F7" w:rsidP="00F87CB3">
      <w:pPr>
        <w:spacing w:after="120"/>
        <w:jc w:val="both"/>
        <w:rPr>
          <w:sz w:val="20"/>
          <w:szCs w:val="20"/>
        </w:rPr>
      </w:pPr>
    </w:p>
    <w:p w:rsidR="00C604F7" w:rsidRPr="00F87CB3" w:rsidRDefault="00C604F7" w:rsidP="00F87CB3">
      <w:pPr>
        <w:spacing w:after="120"/>
        <w:jc w:val="both"/>
        <w:rPr>
          <w:sz w:val="20"/>
          <w:szCs w:val="20"/>
          <w:lang w:eastAsia="en-US"/>
        </w:rPr>
      </w:pPr>
    </w:p>
    <w:sectPr w:rsidR="00C604F7" w:rsidRPr="00F87CB3" w:rsidSect="00312734">
      <w:pgSz w:w="12240" w:h="15840"/>
      <w:pgMar w:top="1417" w:right="1740" w:bottom="1110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C7" w:rsidRDefault="00496AC7" w:rsidP="00134ECE">
      <w:r>
        <w:separator/>
      </w:r>
    </w:p>
  </w:endnote>
  <w:endnote w:type="continuationSeparator" w:id="0">
    <w:p w:rsidR="00496AC7" w:rsidRDefault="00496AC7" w:rsidP="0013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C7" w:rsidRDefault="00496AC7" w:rsidP="00134ECE">
      <w:r>
        <w:separator/>
      </w:r>
    </w:p>
  </w:footnote>
  <w:footnote w:type="continuationSeparator" w:id="0">
    <w:p w:rsidR="00496AC7" w:rsidRDefault="00496AC7" w:rsidP="0013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" w:hAnsi="Times" w:cs="Tim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900" w:hanging="540"/>
      </w:pPr>
      <w:rPr>
        <w:rFonts w:ascii="Times" w:hAnsi="Times" w:cs="Times New Roman" w:hint="default"/>
        <w:szCs w:val="24"/>
        <w:shd w:val="clear" w:color="auto" w:fill="FFFF00"/>
      </w:rPr>
    </w:lvl>
  </w:abstractNum>
  <w:abstractNum w:abstractNumId="3" w15:restartNumberingAfterBreak="0">
    <w:nsid w:val="2EA93A63"/>
    <w:multiLevelType w:val="hybridMultilevel"/>
    <w:tmpl w:val="61521E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F160F"/>
    <w:multiLevelType w:val="hybridMultilevel"/>
    <w:tmpl w:val="D23866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A58DA"/>
    <w:multiLevelType w:val="hybridMultilevel"/>
    <w:tmpl w:val="626C6814"/>
    <w:lvl w:ilvl="0" w:tplc="E6C234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142056"/>
    <w:multiLevelType w:val="hybridMultilevel"/>
    <w:tmpl w:val="54604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62DE6"/>
    <w:multiLevelType w:val="hybridMultilevel"/>
    <w:tmpl w:val="B7FA5FEE"/>
    <w:lvl w:ilvl="0" w:tplc="F2D43FB4">
      <w:start w:val="1"/>
      <w:numFmt w:val="decimal"/>
      <w:lvlText w:val="%1)"/>
      <w:lvlJc w:val="left"/>
      <w:pPr>
        <w:ind w:left="19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92"/>
    <w:rsid w:val="00026F87"/>
    <w:rsid w:val="000502B7"/>
    <w:rsid w:val="00086952"/>
    <w:rsid w:val="000B13EE"/>
    <w:rsid w:val="000F2538"/>
    <w:rsid w:val="000F5B50"/>
    <w:rsid w:val="00133A6F"/>
    <w:rsid w:val="00134ECE"/>
    <w:rsid w:val="001354D4"/>
    <w:rsid w:val="001548B8"/>
    <w:rsid w:val="00172B17"/>
    <w:rsid w:val="001759D0"/>
    <w:rsid w:val="001A02C9"/>
    <w:rsid w:val="001D2F48"/>
    <w:rsid w:val="00245F03"/>
    <w:rsid w:val="00247C48"/>
    <w:rsid w:val="0029180D"/>
    <w:rsid w:val="0029239F"/>
    <w:rsid w:val="00312734"/>
    <w:rsid w:val="0031473E"/>
    <w:rsid w:val="003274F3"/>
    <w:rsid w:val="00330A22"/>
    <w:rsid w:val="003B4616"/>
    <w:rsid w:val="003B4AAE"/>
    <w:rsid w:val="003B547B"/>
    <w:rsid w:val="003D24FB"/>
    <w:rsid w:val="003D3866"/>
    <w:rsid w:val="003F3ADF"/>
    <w:rsid w:val="00414AE3"/>
    <w:rsid w:val="004224BD"/>
    <w:rsid w:val="004555FD"/>
    <w:rsid w:val="004562B7"/>
    <w:rsid w:val="0046552E"/>
    <w:rsid w:val="00470F66"/>
    <w:rsid w:val="00473BEC"/>
    <w:rsid w:val="004841D7"/>
    <w:rsid w:val="00490EBD"/>
    <w:rsid w:val="00496AC7"/>
    <w:rsid w:val="004A18A3"/>
    <w:rsid w:val="004B29AA"/>
    <w:rsid w:val="004B3EC0"/>
    <w:rsid w:val="005016D0"/>
    <w:rsid w:val="005264A1"/>
    <w:rsid w:val="00533FFF"/>
    <w:rsid w:val="00541441"/>
    <w:rsid w:val="005465C6"/>
    <w:rsid w:val="00560F09"/>
    <w:rsid w:val="00561AD8"/>
    <w:rsid w:val="00573324"/>
    <w:rsid w:val="005A5DAF"/>
    <w:rsid w:val="005B24AF"/>
    <w:rsid w:val="005B31AD"/>
    <w:rsid w:val="005B417D"/>
    <w:rsid w:val="005B7BE2"/>
    <w:rsid w:val="005C4A92"/>
    <w:rsid w:val="005D6B4D"/>
    <w:rsid w:val="005E1237"/>
    <w:rsid w:val="005F6C6B"/>
    <w:rsid w:val="00615DF8"/>
    <w:rsid w:val="00643DC5"/>
    <w:rsid w:val="006456CB"/>
    <w:rsid w:val="00652D72"/>
    <w:rsid w:val="00673366"/>
    <w:rsid w:val="00677747"/>
    <w:rsid w:val="0068136C"/>
    <w:rsid w:val="006D69D0"/>
    <w:rsid w:val="006E08AE"/>
    <w:rsid w:val="006E4E7F"/>
    <w:rsid w:val="00706B8F"/>
    <w:rsid w:val="00721792"/>
    <w:rsid w:val="007441A1"/>
    <w:rsid w:val="00787B51"/>
    <w:rsid w:val="00792717"/>
    <w:rsid w:val="007A1D10"/>
    <w:rsid w:val="007C093F"/>
    <w:rsid w:val="007D1026"/>
    <w:rsid w:val="007F3308"/>
    <w:rsid w:val="00810FAB"/>
    <w:rsid w:val="00866100"/>
    <w:rsid w:val="008834CF"/>
    <w:rsid w:val="008B1D72"/>
    <w:rsid w:val="008E0DE9"/>
    <w:rsid w:val="008F549C"/>
    <w:rsid w:val="008F5F3A"/>
    <w:rsid w:val="00900195"/>
    <w:rsid w:val="00901053"/>
    <w:rsid w:val="009248BC"/>
    <w:rsid w:val="0093292D"/>
    <w:rsid w:val="009B0071"/>
    <w:rsid w:val="00A1708E"/>
    <w:rsid w:val="00A439CF"/>
    <w:rsid w:val="00A5295D"/>
    <w:rsid w:val="00A53587"/>
    <w:rsid w:val="00A66DFE"/>
    <w:rsid w:val="00A70D87"/>
    <w:rsid w:val="00A835FC"/>
    <w:rsid w:val="00AA2CA8"/>
    <w:rsid w:val="00AD26AF"/>
    <w:rsid w:val="00AD76BE"/>
    <w:rsid w:val="00AE2B78"/>
    <w:rsid w:val="00B13722"/>
    <w:rsid w:val="00B17373"/>
    <w:rsid w:val="00B47167"/>
    <w:rsid w:val="00B91CB2"/>
    <w:rsid w:val="00BC1320"/>
    <w:rsid w:val="00BD5A3A"/>
    <w:rsid w:val="00BD5F32"/>
    <w:rsid w:val="00BE2F58"/>
    <w:rsid w:val="00BE4FAD"/>
    <w:rsid w:val="00BF588B"/>
    <w:rsid w:val="00C0642B"/>
    <w:rsid w:val="00C20E80"/>
    <w:rsid w:val="00C343F5"/>
    <w:rsid w:val="00C3651D"/>
    <w:rsid w:val="00C367C2"/>
    <w:rsid w:val="00C604F7"/>
    <w:rsid w:val="00C644A5"/>
    <w:rsid w:val="00CD4214"/>
    <w:rsid w:val="00CE2BEB"/>
    <w:rsid w:val="00CF10B1"/>
    <w:rsid w:val="00D01D42"/>
    <w:rsid w:val="00D07DBF"/>
    <w:rsid w:val="00D437D5"/>
    <w:rsid w:val="00D513A3"/>
    <w:rsid w:val="00D64E27"/>
    <w:rsid w:val="00D76C13"/>
    <w:rsid w:val="00D959D0"/>
    <w:rsid w:val="00DC03F6"/>
    <w:rsid w:val="00DD32AA"/>
    <w:rsid w:val="00DF6467"/>
    <w:rsid w:val="00E11E72"/>
    <w:rsid w:val="00E12A73"/>
    <w:rsid w:val="00E1660E"/>
    <w:rsid w:val="00E25B9C"/>
    <w:rsid w:val="00E3696E"/>
    <w:rsid w:val="00E439F7"/>
    <w:rsid w:val="00E47F45"/>
    <w:rsid w:val="00E51BAD"/>
    <w:rsid w:val="00E53163"/>
    <w:rsid w:val="00E54972"/>
    <w:rsid w:val="00EA4582"/>
    <w:rsid w:val="00EA4972"/>
    <w:rsid w:val="00EB0B7B"/>
    <w:rsid w:val="00ED55DD"/>
    <w:rsid w:val="00F24FA1"/>
    <w:rsid w:val="00F54408"/>
    <w:rsid w:val="00F578EC"/>
    <w:rsid w:val="00F80BEF"/>
    <w:rsid w:val="00F84798"/>
    <w:rsid w:val="00F869F1"/>
    <w:rsid w:val="00F87CB3"/>
    <w:rsid w:val="00FA7DB7"/>
    <w:rsid w:val="00FD4D50"/>
    <w:rsid w:val="00FD6297"/>
    <w:rsid w:val="00FE4364"/>
    <w:rsid w:val="00FE4AAD"/>
    <w:rsid w:val="00FF699F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AC51CD-29E3-4D48-ABA2-28BB3108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73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312734"/>
    <w:pPr>
      <w:keepNext/>
      <w:widowControl/>
      <w:numPr>
        <w:ilvl w:val="2"/>
        <w:numId w:val="1"/>
      </w:numPr>
      <w:overflowPunct w:val="0"/>
      <w:jc w:val="center"/>
      <w:textAlignment w:val="baseline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12734"/>
    <w:rPr>
      <w:rFonts w:ascii="Symbol" w:hAnsi="Symbol" w:cs="Symbol"/>
      <w:sz w:val="60"/>
      <w:szCs w:val="60"/>
    </w:rPr>
  </w:style>
  <w:style w:type="character" w:customStyle="1" w:styleId="WW8Num2z0">
    <w:name w:val="WW8Num2z0"/>
    <w:rsid w:val="00312734"/>
    <w:rPr>
      <w:rFonts w:ascii="Times" w:hAnsi="Times" w:cs="Times"/>
    </w:rPr>
  </w:style>
  <w:style w:type="character" w:customStyle="1" w:styleId="WW8Num2z1">
    <w:name w:val="WW8Num2z1"/>
    <w:rsid w:val="00312734"/>
  </w:style>
  <w:style w:type="character" w:customStyle="1" w:styleId="WW8Num2z2">
    <w:name w:val="WW8Num2z2"/>
    <w:rsid w:val="00312734"/>
  </w:style>
  <w:style w:type="character" w:customStyle="1" w:styleId="WW8Num2z3">
    <w:name w:val="WW8Num2z3"/>
    <w:rsid w:val="00312734"/>
  </w:style>
  <w:style w:type="character" w:customStyle="1" w:styleId="WW8Num2z4">
    <w:name w:val="WW8Num2z4"/>
    <w:rsid w:val="00312734"/>
  </w:style>
  <w:style w:type="character" w:customStyle="1" w:styleId="WW8Num2z5">
    <w:name w:val="WW8Num2z5"/>
    <w:rsid w:val="00312734"/>
  </w:style>
  <w:style w:type="character" w:customStyle="1" w:styleId="WW8Num2z6">
    <w:name w:val="WW8Num2z6"/>
    <w:rsid w:val="00312734"/>
  </w:style>
  <w:style w:type="character" w:customStyle="1" w:styleId="WW8Num2z7">
    <w:name w:val="WW8Num2z7"/>
    <w:rsid w:val="00312734"/>
  </w:style>
  <w:style w:type="character" w:customStyle="1" w:styleId="WW8Num2z8">
    <w:name w:val="WW8Num2z8"/>
    <w:rsid w:val="00312734"/>
  </w:style>
  <w:style w:type="character" w:customStyle="1" w:styleId="WW8Num3z0">
    <w:name w:val="WW8Num3z0"/>
    <w:rsid w:val="00312734"/>
    <w:rPr>
      <w:rFonts w:ascii="Times" w:eastAsia="Times New Roman" w:hAnsi="Times" w:cs="Times New Roman" w:hint="default"/>
      <w:szCs w:val="24"/>
      <w:shd w:val="clear" w:color="auto" w:fill="FFFF00"/>
    </w:rPr>
  </w:style>
  <w:style w:type="character" w:customStyle="1" w:styleId="WW8Num3z1">
    <w:name w:val="WW8Num3z1"/>
    <w:rsid w:val="00312734"/>
  </w:style>
  <w:style w:type="character" w:customStyle="1" w:styleId="WW8Num3z2">
    <w:name w:val="WW8Num3z2"/>
    <w:rsid w:val="00312734"/>
  </w:style>
  <w:style w:type="character" w:customStyle="1" w:styleId="WW8Num3z3">
    <w:name w:val="WW8Num3z3"/>
    <w:rsid w:val="00312734"/>
  </w:style>
  <w:style w:type="character" w:customStyle="1" w:styleId="WW8Num3z4">
    <w:name w:val="WW8Num3z4"/>
    <w:rsid w:val="00312734"/>
  </w:style>
  <w:style w:type="character" w:customStyle="1" w:styleId="WW8Num3z5">
    <w:name w:val="WW8Num3z5"/>
    <w:rsid w:val="00312734"/>
  </w:style>
  <w:style w:type="character" w:customStyle="1" w:styleId="WW8Num3z6">
    <w:name w:val="WW8Num3z6"/>
    <w:rsid w:val="00312734"/>
  </w:style>
  <w:style w:type="character" w:customStyle="1" w:styleId="WW8Num3z7">
    <w:name w:val="WW8Num3z7"/>
    <w:rsid w:val="00312734"/>
  </w:style>
  <w:style w:type="character" w:customStyle="1" w:styleId="WW8Num3z8">
    <w:name w:val="WW8Num3z8"/>
    <w:rsid w:val="00312734"/>
  </w:style>
  <w:style w:type="character" w:customStyle="1" w:styleId="WW8NumSt2z0">
    <w:name w:val="WW8NumSt2z0"/>
    <w:rsid w:val="00312734"/>
    <w:rPr>
      <w:rFonts w:ascii="Symbol" w:hAnsi="Symbol" w:cs="Symbol"/>
      <w:sz w:val="60"/>
      <w:szCs w:val="60"/>
    </w:rPr>
  </w:style>
  <w:style w:type="character" w:customStyle="1" w:styleId="WW8NumSt3z0">
    <w:name w:val="WW8NumSt3z0"/>
    <w:rsid w:val="00312734"/>
    <w:rPr>
      <w:rFonts w:ascii="Symbol" w:hAnsi="Symbol" w:cs="Symbol"/>
      <w:sz w:val="60"/>
      <w:szCs w:val="60"/>
    </w:rPr>
  </w:style>
  <w:style w:type="character" w:customStyle="1" w:styleId="Carpredefinitoparagrafo1">
    <w:name w:val="Car. predefinito paragrafo1"/>
    <w:rsid w:val="00312734"/>
  </w:style>
  <w:style w:type="character" w:customStyle="1" w:styleId="Titolo3Carattere">
    <w:name w:val="Titolo 3 Carattere"/>
    <w:rsid w:val="00312734"/>
    <w:rPr>
      <w:rFonts w:ascii="Times New Roman" w:hAnsi="Times New Roman" w:cs="Times New Roman"/>
      <w:b/>
      <w:sz w:val="24"/>
    </w:rPr>
  </w:style>
  <w:style w:type="character" w:customStyle="1" w:styleId="CorpodeltestoCarattere">
    <w:name w:val="Corpo del testo Carattere"/>
    <w:rsid w:val="00312734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sid w:val="00312734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3127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12734"/>
    <w:pPr>
      <w:spacing w:after="120"/>
    </w:pPr>
  </w:style>
  <w:style w:type="paragraph" w:styleId="Elenco">
    <w:name w:val="List"/>
    <w:basedOn w:val="Corpotesto"/>
    <w:rsid w:val="00312734"/>
    <w:rPr>
      <w:rFonts w:cs="Mangal"/>
    </w:rPr>
  </w:style>
  <w:style w:type="paragraph" w:customStyle="1" w:styleId="Didascalia1">
    <w:name w:val="Didascalia1"/>
    <w:basedOn w:val="Normale"/>
    <w:rsid w:val="0031273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12734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312734"/>
    <w:pPr>
      <w:widowControl/>
      <w:overflowPunct w:val="0"/>
      <w:jc w:val="both"/>
      <w:textAlignment w:val="baseline"/>
    </w:pPr>
    <w:rPr>
      <w:szCs w:val="20"/>
    </w:rPr>
  </w:style>
  <w:style w:type="paragraph" w:styleId="Paragrafoelenco">
    <w:name w:val="List Paragraph"/>
    <w:basedOn w:val="Normale"/>
    <w:qFormat/>
    <w:rsid w:val="00312734"/>
    <w:pPr>
      <w:widowControl/>
      <w:autoSpaceDE/>
      <w:ind w:left="708"/>
    </w:pPr>
    <w:rPr>
      <w:sz w:val="20"/>
      <w:szCs w:val="20"/>
    </w:rPr>
  </w:style>
  <w:style w:type="paragraph" w:customStyle="1" w:styleId="Default">
    <w:name w:val="Default"/>
    <w:rsid w:val="00490EB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C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34ECE"/>
    <w:pPr>
      <w:widowControl/>
      <w:suppressAutoHyphens w:val="0"/>
      <w:autoSpaceDE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ECE"/>
  </w:style>
  <w:style w:type="character" w:styleId="Rimandonotaapidipagina">
    <w:name w:val="footnote reference"/>
    <w:basedOn w:val="Carpredefinitoparagrafo"/>
    <w:uiPriority w:val="99"/>
    <w:semiHidden/>
    <w:rsid w:val="00134ECE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9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99F"/>
    <w:rPr>
      <w:rFonts w:ascii="Segoe UI" w:hAnsi="Segoe UI" w:cs="Segoe UI"/>
      <w:sz w:val="18"/>
      <w:szCs w:val="18"/>
      <w:lang w:eastAsia="ar-SA"/>
    </w:rPr>
  </w:style>
  <w:style w:type="character" w:styleId="Enfasicorsivo">
    <w:name w:val="Emphasis"/>
    <w:basedOn w:val="Carpredefinitoparagrafo"/>
    <w:uiPriority w:val="99"/>
    <w:qFormat/>
    <w:rsid w:val="00787B5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gs231@pec.aq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codiceprocedura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B77A-D748-4F4D-8280-14E77ABD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mgadaleta</dc:creator>
  <cp:lastModifiedBy>Candela Raffaella Maria</cp:lastModifiedBy>
  <cp:revision>15</cp:revision>
  <cp:lastPrinted>2021-08-03T09:52:00Z</cp:lastPrinted>
  <dcterms:created xsi:type="dcterms:W3CDTF">2024-09-09T08:57:00Z</dcterms:created>
  <dcterms:modified xsi:type="dcterms:W3CDTF">2024-09-10T11:29:00Z</dcterms:modified>
</cp:coreProperties>
</file>