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2D1C" w14:textId="77777777" w:rsidR="006C527B" w:rsidRDefault="004653CD">
      <w:pPr>
        <w:tabs>
          <w:tab w:val="left" w:pos="9180"/>
        </w:tabs>
        <w:jc w:val="right"/>
        <w:rPr>
          <w:rFonts w:ascii="Times New Roman" w:eastAsia="Times New Roman" w:hAnsi="Times New Roman"/>
          <w:b/>
          <w:lang w:eastAsia="it-IT"/>
        </w:rPr>
      </w:pPr>
      <w:r>
        <w:rPr>
          <w:rFonts w:ascii="Times New Roman" w:eastAsia="Times New Roman" w:hAnsi="Times New Roman"/>
          <w:b/>
          <w:lang w:eastAsia="it-IT"/>
        </w:rPr>
        <w:t>COMUNICATO STAMPA</w:t>
      </w:r>
    </w:p>
    <w:p w14:paraId="56D987DA" w14:textId="77777777" w:rsidR="006C527B" w:rsidRDefault="006C527B">
      <w:pPr>
        <w:tabs>
          <w:tab w:val="left" w:pos="9180"/>
        </w:tabs>
        <w:jc w:val="right"/>
        <w:rPr>
          <w:rFonts w:ascii="Times New Roman" w:eastAsia="Times New Roman" w:hAnsi="Times New Roman"/>
          <w:b/>
          <w:lang w:eastAsia="it-IT"/>
        </w:rPr>
      </w:pPr>
    </w:p>
    <w:p w14:paraId="723D999F" w14:textId="77777777" w:rsidR="006C527B" w:rsidRDefault="006C527B">
      <w:pPr>
        <w:tabs>
          <w:tab w:val="left" w:pos="9180"/>
        </w:tabs>
        <w:jc w:val="right"/>
        <w:rPr>
          <w:rFonts w:ascii="Times New Roman" w:eastAsia="Times New Roman" w:hAnsi="Times New Roman"/>
          <w:b/>
          <w:lang w:eastAsia="it-IT"/>
        </w:rPr>
      </w:pPr>
    </w:p>
    <w:p w14:paraId="403B6A63" w14:textId="77777777" w:rsidR="006C527B" w:rsidRDefault="004653CD">
      <w:pPr>
        <w:tabs>
          <w:tab w:val="left" w:pos="2055"/>
          <w:tab w:val="left" w:pos="9180"/>
        </w:tabs>
        <w:rPr>
          <w:rFonts w:ascii="Times New Roman" w:eastAsia="Times New Roman" w:hAnsi="Times New Roman"/>
          <w:b/>
          <w:lang w:eastAsia="it-IT"/>
        </w:rPr>
      </w:pPr>
      <w:r>
        <w:rPr>
          <w:rFonts w:ascii="Times New Roman" w:eastAsia="Times New Roman" w:hAnsi="Times New Roman"/>
          <w:b/>
          <w:lang w:eastAsia="it-IT"/>
        </w:rPr>
        <w:tab/>
      </w:r>
    </w:p>
    <w:p w14:paraId="426D3B18" w14:textId="77777777" w:rsidR="006C527B" w:rsidRDefault="004653CD">
      <w:pPr>
        <w:tabs>
          <w:tab w:val="left" w:pos="5115"/>
        </w:tabs>
        <w:spacing w:after="0"/>
        <w:jc w:val="right"/>
        <w:rPr>
          <w:rFonts w:eastAsia="MS Mincho"/>
          <w:i/>
          <w:sz w:val="20"/>
          <w:szCs w:val="20"/>
          <w:lang w:eastAsia="it-IT"/>
        </w:rPr>
      </w:pPr>
      <w:r>
        <w:rPr>
          <w:rFonts w:eastAsia="MS Mincho"/>
          <w:i/>
          <w:sz w:val="20"/>
          <w:szCs w:val="20"/>
          <w:lang w:eastAsia="it-IT"/>
        </w:rPr>
        <w:tab/>
      </w:r>
    </w:p>
    <w:p w14:paraId="7380ED78" w14:textId="77777777" w:rsidR="007B3460" w:rsidRDefault="007B3460" w:rsidP="007B3460">
      <w:pPr>
        <w:spacing w:after="0"/>
        <w:rPr>
          <w:rFonts w:eastAsia="MS Mincho"/>
          <w:i/>
          <w:sz w:val="20"/>
          <w:szCs w:val="20"/>
          <w:lang w:eastAsia="it-IT"/>
        </w:rPr>
      </w:pPr>
      <w:r>
        <w:rPr>
          <w:rFonts w:eastAsia="MS Mincho"/>
          <w:i/>
          <w:sz w:val="20"/>
          <w:szCs w:val="20"/>
          <w:lang w:eastAsia="it-IT"/>
        </w:rPr>
        <w:t>Relazioni con i Media e Immagine</w:t>
      </w:r>
    </w:p>
    <w:p w14:paraId="3423080F" w14:textId="77777777" w:rsidR="007B3460" w:rsidRDefault="007B3460" w:rsidP="007B3460">
      <w:pPr>
        <w:spacing w:after="0"/>
        <w:rPr>
          <w:rFonts w:eastAsia="MS Mincho"/>
          <w:i/>
          <w:sz w:val="20"/>
          <w:szCs w:val="20"/>
          <w:lang w:eastAsia="it-IT"/>
        </w:rPr>
      </w:pPr>
      <w:r>
        <w:rPr>
          <w:rFonts w:eastAsia="MS Mincho"/>
          <w:i/>
          <w:sz w:val="20"/>
          <w:szCs w:val="20"/>
          <w:lang w:eastAsia="it-IT"/>
        </w:rPr>
        <w:t>Comunicazione e Media</w:t>
      </w:r>
    </w:p>
    <w:p w14:paraId="3EF8FDD8" w14:textId="1AE63D46" w:rsidR="004653CD" w:rsidRPr="00F10EF6" w:rsidRDefault="00ED137C" w:rsidP="004653CD">
      <w:pPr>
        <w:pStyle w:val="NormaleWeb"/>
        <w:spacing w:line="276" w:lineRule="auto"/>
        <w:ind w:right="0"/>
      </w:pPr>
      <w:r w:rsidRPr="00ED137C">
        <w:rPr>
          <w:b/>
          <w:bCs/>
          <w:u w:val="single"/>
        </w:rPr>
        <w:t xml:space="preserve">Taranto, AQP e Comune siglano accordo di collaborazione </w:t>
      </w:r>
      <w:r>
        <w:rPr>
          <w:b/>
          <w:bCs/>
          <w:u w:val="single"/>
        </w:rPr>
        <w:t>sui</w:t>
      </w:r>
      <w:r w:rsidRPr="00ED137C">
        <w:rPr>
          <w:b/>
          <w:bCs/>
          <w:u w:val="single"/>
        </w:rPr>
        <w:t xml:space="preserve"> servizi di disinfestazione</w:t>
      </w:r>
    </w:p>
    <w:p w14:paraId="712F0B80" w14:textId="7A57736F" w:rsidR="004653CD" w:rsidRPr="00F10EF6" w:rsidRDefault="00ED137C" w:rsidP="004653CD">
      <w:pPr>
        <w:pStyle w:val="western"/>
        <w:spacing w:after="159" w:line="259" w:lineRule="auto"/>
        <w:ind w:right="0"/>
        <w:rPr>
          <w:i w:val="0"/>
          <w:iCs w:val="0"/>
        </w:rPr>
      </w:pPr>
      <w:r w:rsidRPr="00ED137C">
        <w:t>Strategia coordinata ed</w:t>
      </w:r>
      <w:r>
        <w:t xml:space="preserve"> </w:t>
      </w:r>
      <w:r w:rsidRPr="00ED137C">
        <w:t>integrata per migliorare gli interventi di derattizzazione e deb</w:t>
      </w:r>
      <w:r>
        <w:t>l</w:t>
      </w:r>
      <w:r w:rsidRPr="00ED137C">
        <w:t>attizzazione</w:t>
      </w:r>
      <w:r w:rsidR="00B31702">
        <w:t>. Interventi al via il primo marzo, secondo un cronoprogramma che interesserà tutta l</w:t>
      </w:r>
      <w:r w:rsidR="003624D7">
        <w:t>a</w:t>
      </w:r>
      <w:r w:rsidR="00B31702">
        <w:t xml:space="preserve"> città.</w:t>
      </w:r>
    </w:p>
    <w:p w14:paraId="2B4DE2AC" w14:textId="1DF63A65" w:rsidR="00D96AF1" w:rsidRDefault="00ED137C" w:rsidP="00E90F60">
      <w:pPr>
        <w:pStyle w:val="NormaleWeb"/>
        <w:spacing w:line="276" w:lineRule="auto"/>
        <w:ind w:right="-1"/>
      </w:pPr>
      <w:r>
        <w:rPr>
          <w:b/>
          <w:bCs/>
          <w:u w:val="single"/>
        </w:rPr>
        <w:t>Taranto</w:t>
      </w:r>
      <w:r w:rsidR="004653CD" w:rsidRPr="00F10EF6">
        <w:rPr>
          <w:b/>
          <w:bCs/>
          <w:u w:val="single"/>
        </w:rPr>
        <w:t xml:space="preserve">, </w:t>
      </w:r>
      <w:r>
        <w:rPr>
          <w:b/>
          <w:bCs/>
          <w:u w:val="single"/>
        </w:rPr>
        <w:t>21</w:t>
      </w:r>
      <w:r w:rsidR="004653CD" w:rsidRPr="00F10EF6">
        <w:rPr>
          <w:b/>
          <w:bCs/>
          <w:u w:val="single"/>
        </w:rPr>
        <w:t xml:space="preserve"> </w:t>
      </w:r>
      <w:r>
        <w:rPr>
          <w:b/>
          <w:bCs/>
          <w:u w:val="single"/>
        </w:rPr>
        <w:t>febbraio</w:t>
      </w:r>
      <w:r w:rsidR="004653CD" w:rsidRPr="00F10EF6">
        <w:rPr>
          <w:b/>
          <w:bCs/>
          <w:u w:val="single"/>
        </w:rPr>
        <w:t xml:space="preserve"> 202</w:t>
      </w:r>
      <w:r w:rsidR="00E65C9E">
        <w:rPr>
          <w:b/>
          <w:bCs/>
          <w:u w:val="single"/>
        </w:rPr>
        <w:t>3</w:t>
      </w:r>
      <w:r w:rsidR="004653CD" w:rsidRPr="00F10EF6">
        <w:t xml:space="preserve"> – </w:t>
      </w:r>
      <w:r w:rsidR="00D96AF1">
        <w:t>Interventi di manutenzione delle reti, con metodi e tempi coordinati, porteranno</w:t>
      </w:r>
      <w:r w:rsidR="001F5864">
        <w:t xml:space="preserve"> subito</w:t>
      </w:r>
      <w:r w:rsidR="00D96AF1">
        <w:t xml:space="preserve"> ad una migliore</w:t>
      </w:r>
      <w:r w:rsidR="00161F0C" w:rsidRPr="00161F0C">
        <w:t xml:space="preserve"> gestione dell'igiene urbana </w:t>
      </w:r>
      <w:r w:rsidR="00D96AF1">
        <w:t>di Taranto.</w:t>
      </w:r>
      <w:r w:rsidR="00B31702">
        <w:t xml:space="preserve"> È quanto emerso </w:t>
      </w:r>
      <w:r w:rsidR="001F5864">
        <w:t>dall’incontro tenutosi oggi nel Salone degli Specchi di Palazzo di Città, d</w:t>
      </w:r>
      <w:r w:rsidR="00F744F7">
        <w:t>o</w:t>
      </w:r>
      <w:r w:rsidR="001F5864">
        <w:t xml:space="preserve">ve è stato sottoscritto il protocollo d’intesa </w:t>
      </w:r>
      <w:r w:rsidR="00F744F7">
        <w:t xml:space="preserve">tra Acquedotto Pugliese (Aqp) ed il Comune, che coinvolgerà anche le </w:t>
      </w:r>
      <w:r w:rsidR="00F744F7" w:rsidRPr="00F744F7">
        <w:t>associazioni degli amministratori di condominio</w:t>
      </w:r>
      <w:r w:rsidR="00F744F7">
        <w:t xml:space="preserve">. </w:t>
      </w:r>
    </w:p>
    <w:p w14:paraId="661FCDB4" w14:textId="6D6EDE89" w:rsidR="00F744F7" w:rsidRDefault="00F744F7" w:rsidP="00F744F7">
      <w:pPr>
        <w:pStyle w:val="western"/>
        <w:spacing w:after="159" w:line="259" w:lineRule="auto"/>
        <w:ind w:right="0"/>
        <w:rPr>
          <w:i w:val="0"/>
          <w:iCs w:val="0"/>
        </w:rPr>
      </w:pPr>
      <w:r>
        <w:t>L’intento infatti è di portare avanti sin dal primo marzo adeguati interventi non solo nelle aree pubbliche ma anche in quelle private, in modo da consentire la contestuale esecuzione sulle infrastrutture gestite dal pubblico (AQP e Comune) e su quelle ricadenti nella sfera privata e dei singoli condomini. “Siamo arrivati a questo</w:t>
      </w:r>
      <w:r w:rsidRPr="00B31702">
        <w:rPr>
          <w:i w:val="0"/>
          <w:iCs w:val="0"/>
        </w:rPr>
        <w:t xml:space="preserve"> protocollo d'intesa</w:t>
      </w:r>
      <w:r>
        <w:t xml:space="preserve">, </w:t>
      </w:r>
      <w:r w:rsidRPr="00B31702">
        <w:rPr>
          <w:i w:val="0"/>
          <w:iCs w:val="0"/>
        </w:rPr>
        <w:t>voluto fortemente dal sindaco Rinaldo Melucci</w:t>
      </w:r>
      <w:r>
        <w:t xml:space="preserve">, mettendo assieme allo </w:t>
      </w:r>
      <w:r w:rsidRPr="00B31702">
        <w:rPr>
          <w:i w:val="0"/>
          <w:iCs w:val="0"/>
        </w:rPr>
        <w:t xml:space="preserve">stesso tavolo </w:t>
      </w:r>
      <w:r>
        <w:t xml:space="preserve">- </w:t>
      </w:r>
      <w:r w:rsidRPr="00F10EF6">
        <w:rPr>
          <w:i w:val="0"/>
          <w:iCs w:val="0"/>
        </w:rPr>
        <w:t xml:space="preserve">ha sostenuto il </w:t>
      </w:r>
      <w:r>
        <w:rPr>
          <w:i w:val="0"/>
          <w:iCs w:val="0"/>
        </w:rPr>
        <w:t xml:space="preserve">Consigliere </w:t>
      </w:r>
      <w:r w:rsidRPr="00B31702">
        <w:rPr>
          <w:i w:val="0"/>
          <w:iCs w:val="0"/>
        </w:rPr>
        <w:t>di Amministrazione di AQP</w:t>
      </w:r>
      <w:r>
        <w:rPr>
          <w:i w:val="0"/>
          <w:iCs w:val="0"/>
        </w:rPr>
        <w:t>,</w:t>
      </w:r>
      <w:r w:rsidRPr="00B31702">
        <w:rPr>
          <w:i w:val="0"/>
          <w:iCs w:val="0"/>
        </w:rPr>
        <w:t xml:space="preserve"> </w:t>
      </w:r>
      <w:r w:rsidRPr="00B31702">
        <w:rPr>
          <w:b/>
          <w:bCs/>
          <w:i w:val="0"/>
          <w:iCs w:val="0"/>
        </w:rPr>
        <w:t>Lucio Lonoce</w:t>
      </w:r>
      <w:r>
        <w:rPr>
          <w:b/>
          <w:bCs/>
          <w:i w:val="0"/>
          <w:iCs w:val="0"/>
        </w:rPr>
        <w:t xml:space="preserve"> </w:t>
      </w:r>
      <w:r>
        <w:t>-</w:t>
      </w:r>
      <w:r>
        <w:rPr>
          <w:b/>
          <w:bCs/>
          <w:i w:val="0"/>
          <w:iCs w:val="0"/>
        </w:rPr>
        <w:t xml:space="preserve"> </w:t>
      </w:r>
      <w:r w:rsidRPr="00F744F7">
        <w:t xml:space="preserve">i diversi attori interessati. In questo modo risolveremo un problema molto sentito, soprattutto con l’avvicinarsi dei primi caldi. Noi siamo molto attenti e come </w:t>
      </w:r>
      <w:hyperlink r:id="rId6" w:history="1">
        <w:r w:rsidRPr="005E6A8A">
          <w:rPr>
            <w:rStyle w:val="Collegamentoipertestuale"/>
            <w:rFonts w:ascii="Times New Roman" w:eastAsia="Times New Roman" w:hAnsi="Times New Roman"/>
          </w:rPr>
          <w:t>Acquedotto Pugliese</w:t>
        </w:r>
      </w:hyperlink>
      <w:r w:rsidRPr="00F744F7">
        <w:t xml:space="preserve"> cerchiamo di rispondere immediatamente alle richieste dei cittadini”.</w:t>
      </w:r>
    </w:p>
    <w:p w14:paraId="14F6E41B" w14:textId="14B6321B" w:rsidR="00381677" w:rsidRDefault="00F744F7" w:rsidP="00F744F7">
      <w:pPr>
        <w:pStyle w:val="western"/>
        <w:spacing w:after="159" w:line="259" w:lineRule="auto"/>
        <w:ind w:right="0"/>
      </w:pPr>
      <w:r>
        <w:t>“È</w:t>
      </w:r>
      <w:r w:rsidRPr="001F5864">
        <w:t xml:space="preserve"> un momento importante </w:t>
      </w:r>
      <w:r>
        <w:t>che</w:t>
      </w:r>
      <w:r w:rsidRPr="001F5864">
        <w:t xml:space="preserve"> segna</w:t>
      </w:r>
      <w:r>
        <w:t xml:space="preserve"> </w:t>
      </w:r>
      <w:r w:rsidR="00381677">
        <w:t xml:space="preserve">- </w:t>
      </w:r>
      <w:r w:rsidR="00381677" w:rsidRPr="00F10EF6">
        <w:rPr>
          <w:i w:val="0"/>
          <w:iCs w:val="0"/>
        </w:rPr>
        <w:t xml:space="preserve">ha </w:t>
      </w:r>
      <w:r w:rsidR="00381677">
        <w:rPr>
          <w:i w:val="0"/>
          <w:iCs w:val="0"/>
        </w:rPr>
        <w:t>aggiunto</w:t>
      </w:r>
      <w:r w:rsidR="00381677" w:rsidRPr="00F10EF6">
        <w:rPr>
          <w:i w:val="0"/>
          <w:iCs w:val="0"/>
        </w:rPr>
        <w:t xml:space="preserve"> </w:t>
      </w:r>
      <w:r w:rsidR="00381677" w:rsidRPr="00381677">
        <w:rPr>
          <w:i w:val="0"/>
          <w:iCs w:val="0"/>
        </w:rPr>
        <w:t>l’assessore comunale all’Ambiente</w:t>
      </w:r>
      <w:r w:rsidR="00381677">
        <w:t xml:space="preserve">, </w:t>
      </w:r>
      <w:r w:rsidR="00381677" w:rsidRPr="00381677">
        <w:rPr>
          <w:b/>
          <w:bCs/>
          <w:i w:val="0"/>
          <w:iCs w:val="0"/>
        </w:rPr>
        <w:t>Laura Di Santo</w:t>
      </w:r>
      <w:r w:rsidR="00381677">
        <w:rPr>
          <w:b/>
          <w:bCs/>
          <w:i w:val="0"/>
          <w:iCs w:val="0"/>
        </w:rPr>
        <w:t xml:space="preserve"> </w:t>
      </w:r>
      <w:r w:rsidR="00381677">
        <w:t xml:space="preserve">- </w:t>
      </w:r>
      <w:r w:rsidRPr="001F5864">
        <w:t>l'inizio di un percorso di collaborazione</w:t>
      </w:r>
      <w:r w:rsidR="00381677">
        <w:t xml:space="preserve"> su</w:t>
      </w:r>
      <w:r w:rsidRPr="001F5864">
        <w:t>ll'igiene urbana</w:t>
      </w:r>
      <w:r w:rsidR="00381677">
        <w:t>. È u</w:t>
      </w:r>
      <w:r w:rsidR="00381677" w:rsidRPr="001F5864">
        <w:t xml:space="preserve">n percorso che andremo a realizzare al fianco di Acquedotto Pugliese e degli amministratori di condominio. L'amministrazione comunale infatti intendere rispondere prontamente alle esigenze della popolazione, correggendo quello che non ha funzionato e rispettando il cronoprogramma di AQP in termini di deblattizzazione, derattizzazione e pulizia. Si parte il primo marzo, </w:t>
      </w:r>
      <w:r w:rsidR="00381677">
        <w:t xml:space="preserve">dopo aver </w:t>
      </w:r>
      <w:r w:rsidR="00381677" w:rsidRPr="001F5864">
        <w:t>coordin</w:t>
      </w:r>
      <w:r w:rsidR="00381677">
        <w:t>ato</w:t>
      </w:r>
      <w:r w:rsidR="00381677" w:rsidRPr="001F5864">
        <w:t xml:space="preserve"> tutte le azioni</w:t>
      </w:r>
      <w:r w:rsidR="00381677">
        <w:t>”.</w:t>
      </w:r>
    </w:p>
    <w:p w14:paraId="29B1035A" w14:textId="32C0F338" w:rsidR="00381677" w:rsidRDefault="00381677" w:rsidP="00381677">
      <w:pPr>
        <w:pStyle w:val="western"/>
        <w:spacing w:after="159" w:line="259" w:lineRule="auto"/>
        <w:ind w:right="0"/>
      </w:pPr>
      <w:r>
        <w:t>“È</w:t>
      </w:r>
      <w:r w:rsidRPr="001F5864">
        <w:t xml:space="preserve"> stato stilato un calendario per ciascuna via</w:t>
      </w:r>
      <w:r>
        <w:t xml:space="preserve"> e p</w:t>
      </w:r>
      <w:r w:rsidRPr="001F5864">
        <w:t>art</w:t>
      </w:r>
      <w:r>
        <w:t>endo</w:t>
      </w:r>
      <w:r w:rsidRPr="001F5864">
        <w:t xml:space="preserve"> </w:t>
      </w:r>
      <w:r>
        <w:t>subito con le attività congiunte</w:t>
      </w:r>
      <w:r w:rsidRPr="001F5864">
        <w:t xml:space="preserve"> </w:t>
      </w:r>
      <w:r>
        <w:t xml:space="preserve">- </w:t>
      </w:r>
      <w:r w:rsidRPr="00F10EF6">
        <w:rPr>
          <w:i w:val="0"/>
          <w:iCs w:val="0"/>
        </w:rPr>
        <w:t xml:space="preserve">ha </w:t>
      </w:r>
      <w:r>
        <w:rPr>
          <w:i w:val="0"/>
          <w:iCs w:val="0"/>
        </w:rPr>
        <w:t xml:space="preserve">concluso il manager della Sto AQP di Taranto, </w:t>
      </w:r>
      <w:r w:rsidRPr="00381677">
        <w:rPr>
          <w:b/>
          <w:bCs/>
          <w:i w:val="0"/>
          <w:iCs w:val="0"/>
        </w:rPr>
        <w:t>Nicola Notarnicola</w:t>
      </w:r>
      <w:r>
        <w:rPr>
          <w:i w:val="0"/>
          <w:iCs w:val="0"/>
        </w:rPr>
        <w:t xml:space="preserve"> – </w:t>
      </w:r>
      <w:r>
        <w:t>agiremo concretamente su una</w:t>
      </w:r>
      <w:r w:rsidRPr="001F5864">
        <w:t xml:space="preserve"> problematica molto sentita da tutta la città.</w:t>
      </w:r>
      <w:r w:rsidRPr="00381677">
        <w:t xml:space="preserve"> </w:t>
      </w:r>
      <w:hyperlink r:id="rId7" w:history="1">
        <w:r w:rsidRPr="005E6A8A">
          <w:rPr>
            <w:rStyle w:val="Collegamentoipertestuale"/>
            <w:rFonts w:ascii="Times New Roman" w:eastAsia="Times New Roman" w:hAnsi="Times New Roman"/>
          </w:rPr>
          <w:t>Acquedotto Pugliese gestisce le reti fognarie</w:t>
        </w:r>
      </w:hyperlink>
      <w:r w:rsidRPr="001F5864">
        <w:t xml:space="preserve"> e quindi garantisce il servizio di sanificazione e deblattizzazione, ma affinché questo avvenga è necessario che tutti gli attori coinvolti</w:t>
      </w:r>
      <w:r w:rsidR="00B15E2F">
        <w:t xml:space="preserve"> ora</w:t>
      </w:r>
      <w:r w:rsidRPr="001F5864">
        <w:t xml:space="preserve"> si impegnino in prima linea</w:t>
      </w:r>
      <w:r>
        <w:t>”</w:t>
      </w:r>
      <w:r w:rsidRPr="001F5864">
        <w:t>.</w:t>
      </w:r>
    </w:p>
    <w:p w14:paraId="272CAD72" w14:textId="06DA67C5" w:rsidR="00381677" w:rsidRDefault="00381677" w:rsidP="00381677">
      <w:pPr>
        <w:pStyle w:val="western"/>
        <w:spacing w:after="159" w:line="259" w:lineRule="auto"/>
        <w:ind w:right="0"/>
        <w:rPr>
          <w:i w:val="0"/>
          <w:iCs w:val="0"/>
        </w:rPr>
      </w:pPr>
    </w:p>
    <w:p w14:paraId="724CB21B" w14:textId="7EF7C10C" w:rsidR="00E90F60" w:rsidRPr="00E90F60" w:rsidRDefault="00E90F60" w:rsidP="00E90F60">
      <w:pPr>
        <w:jc w:val="both"/>
        <w:rPr>
          <w:rFonts w:ascii="Times New Roman" w:hAnsi="Times New Roman" w:cs="Times New Roman"/>
          <w:sz w:val="24"/>
          <w:szCs w:val="24"/>
        </w:rPr>
      </w:pPr>
      <w:r w:rsidRPr="00E90F60">
        <w:rPr>
          <w:rFonts w:ascii="Times New Roman" w:hAnsi="Times New Roman" w:cs="Times New Roman"/>
          <w:sz w:val="24"/>
          <w:szCs w:val="24"/>
        </w:rPr>
        <w:t>link foto</w:t>
      </w:r>
      <w:r>
        <w:rPr>
          <w:rFonts w:ascii="Times New Roman" w:hAnsi="Times New Roman" w:cs="Times New Roman"/>
          <w:sz w:val="24"/>
          <w:szCs w:val="24"/>
        </w:rPr>
        <w:t xml:space="preserve"> </w:t>
      </w:r>
    </w:p>
    <w:p w14:paraId="03599BF1" w14:textId="23A6984C" w:rsidR="00E90F60" w:rsidRDefault="00000000" w:rsidP="00E90F60">
      <w:pPr>
        <w:jc w:val="both"/>
        <w:rPr>
          <w:rFonts w:ascii="Times New Roman" w:hAnsi="Times New Roman" w:cs="Times New Roman"/>
          <w:sz w:val="24"/>
          <w:szCs w:val="24"/>
        </w:rPr>
      </w:pPr>
      <w:hyperlink r:id="rId8" w:history="1">
        <w:r w:rsidR="00E90F60" w:rsidRPr="001C7588">
          <w:rPr>
            <w:rStyle w:val="Collegamentoipertestuale"/>
            <w:rFonts w:ascii="Times New Roman" w:eastAsiaTheme="minorHAnsi" w:hAnsi="Times New Roman"/>
            <w:sz w:val="24"/>
            <w:szCs w:val="24"/>
          </w:rPr>
          <w:t>https://drive.google.com/drive/folders/1ObdytKk2edne4DcDdefb9Is-wzYkTckh?usp=share_link</w:t>
        </w:r>
      </w:hyperlink>
    </w:p>
    <w:p w14:paraId="182284FD" w14:textId="57AE516E" w:rsidR="00E90F60" w:rsidRPr="00E90F60" w:rsidRDefault="00E90F60" w:rsidP="00E90F60">
      <w:pPr>
        <w:jc w:val="both"/>
        <w:rPr>
          <w:rFonts w:ascii="Times New Roman" w:hAnsi="Times New Roman" w:cs="Times New Roman"/>
          <w:sz w:val="24"/>
          <w:szCs w:val="24"/>
        </w:rPr>
      </w:pPr>
      <w:r w:rsidRPr="00E90F60">
        <w:rPr>
          <w:rFonts w:ascii="Times New Roman" w:hAnsi="Times New Roman" w:cs="Times New Roman"/>
          <w:sz w:val="24"/>
          <w:szCs w:val="24"/>
        </w:rPr>
        <w:t>link immagini</w:t>
      </w:r>
      <w:r>
        <w:rPr>
          <w:rFonts w:ascii="Times New Roman" w:hAnsi="Times New Roman" w:cs="Times New Roman"/>
          <w:sz w:val="24"/>
          <w:szCs w:val="24"/>
        </w:rPr>
        <w:t xml:space="preserve"> </w:t>
      </w:r>
    </w:p>
    <w:p w14:paraId="7F54A7F0" w14:textId="67AB34BB" w:rsidR="00E90F60" w:rsidRDefault="00000000" w:rsidP="00E90F60">
      <w:pPr>
        <w:jc w:val="both"/>
        <w:rPr>
          <w:rFonts w:ascii="Times New Roman" w:hAnsi="Times New Roman" w:cs="Times New Roman"/>
          <w:sz w:val="24"/>
          <w:szCs w:val="24"/>
        </w:rPr>
      </w:pPr>
      <w:hyperlink r:id="rId9" w:history="1">
        <w:r w:rsidR="00E90F60" w:rsidRPr="001C7588">
          <w:rPr>
            <w:rStyle w:val="Collegamentoipertestuale"/>
            <w:rFonts w:ascii="Times New Roman" w:eastAsiaTheme="minorHAnsi" w:hAnsi="Times New Roman"/>
            <w:sz w:val="24"/>
            <w:szCs w:val="24"/>
          </w:rPr>
          <w:t>https://drive.google.com/file/d/1aFpAVy_mFhk54MtDTJhIm9lfvHh9SY0R/view?usp=share_link</w:t>
        </w:r>
      </w:hyperlink>
      <w:r w:rsidR="00E90F60">
        <w:rPr>
          <w:rFonts w:ascii="Times New Roman" w:hAnsi="Times New Roman" w:cs="Times New Roman"/>
          <w:sz w:val="24"/>
          <w:szCs w:val="24"/>
        </w:rPr>
        <w:br/>
      </w:r>
    </w:p>
    <w:p w14:paraId="3DBF9783" w14:textId="223DA579" w:rsidR="00E90F60" w:rsidRPr="00E90F60" w:rsidRDefault="00E90F60" w:rsidP="00E90F60">
      <w:pPr>
        <w:jc w:val="both"/>
        <w:rPr>
          <w:rFonts w:ascii="Times New Roman" w:hAnsi="Times New Roman" w:cs="Times New Roman"/>
          <w:sz w:val="24"/>
          <w:szCs w:val="24"/>
        </w:rPr>
      </w:pPr>
      <w:r w:rsidRPr="00E90F60">
        <w:rPr>
          <w:rFonts w:ascii="Times New Roman" w:hAnsi="Times New Roman" w:cs="Times New Roman"/>
          <w:sz w:val="24"/>
          <w:szCs w:val="24"/>
        </w:rPr>
        <w:t>link interviste</w:t>
      </w:r>
      <w:r>
        <w:rPr>
          <w:rFonts w:ascii="Times New Roman" w:hAnsi="Times New Roman" w:cs="Times New Roman"/>
          <w:sz w:val="24"/>
          <w:szCs w:val="24"/>
        </w:rPr>
        <w:t xml:space="preserve"> a </w:t>
      </w:r>
      <w:r w:rsidRPr="00E90F60">
        <w:rPr>
          <w:rFonts w:ascii="Times New Roman" w:hAnsi="Times New Roman" w:cs="Times New Roman"/>
          <w:b/>
          <w:bCs/>
          <w:sz w:val="24"/>
          <w:szCs w:val="24"/>
        </w:rPr>
        <w:t>Lucio Lonoce</w:t>
      </w:r>
      <w:r>
        <w:rPr>
          <w:rFonts w:ascii="Times New Roman" w:hAnsi="Times New Roman" w:cs="Times New Roman"/>
          <w:sz w:val="24"/>
          <w:szCs w:val="24"/>
        </w:rPr>
        <w:t xml:space="preserve">, </w:t>
      </w:r>
      <w:r w:rsidRPr="00E90F60">
        <w:rPr>
          <w:b/>
          <w:bCs/>
        </w:rPr>
        <w:t>Laura Di Santo, Nicola Notarnicola</w:t>
      </w:r>
    </w:p>
    <w:p w14:paraId="6708837F" w14:textId="2B7092E5" w:rsidR="00381677" w:rsidRDefault="00000000" w:rsidP="00E90F60">
      <w:pPr>
        <w:jc w:val="both"/>
        <w:rPr>
          <w:rFonts w:ascii="Times New Roman" w:hAnsi="Times New Roman" w:cs="Times New Roman"/>
          <w:sz w:val="24"/>
          <w:szCs w:val="24"/>
        </w:rPr>
      </w:pPr>
      <w:hyperlink r:id="rId10" w:history="1">
        <w:r w:rsidR="00E90F60" w:rsidRPr="001C7588">
          <w:rPr>
            <w:rStyle w:val="Collegamentoipertestuale"/>
            <w:rFonts w:ascii="Times New Roman" w:eastAsiaTheme="minorHAnsi" w:hAnsi="Times New Roman"/>
            <w:sz w:val="24"/>
            <w:szCs w:val="24"/>
          </w:rPr>
          <w:t>https://drive.google.com/file/d/1LGYcL3qPu6pIHE7iV-1HNmGd4EkgFx4r/view?usp=share_link</w:t>
        </w:r>
      </w:hyperlink>
    </w:p>
    <w:p w14:paraId="14A6B7E3" w14:textId="77777777" w:rsidR="00E90F60" w:rsidRDefault="00E90F60" w:rsidP="00E90F60">
      <w:pPr>
        <w:jc w:val="both"/>
        <w:rPr>
          <w:rFonts w:ascii="Times New Roman" w:hAnsi="Times New Roman" w:cs="Times New Roman"/>
          <w:sz w:val="24"/>
          <w:szCs w:val="24"/>
        </w:rPr>
      </w:pPr>
    </w:p>
    <w:sectPr w:rsidR="00E90F60">
      <w:headerReference w:type="default" r:id="rId11"/>
      <w:footerReference w:type="default" r:id="rId12"/>
      <w:headerReference w:type="first" r:id="rId13"/>
      <w:footerReference w:type="first" r:id="rId14"/>
      <w:pgSz w:w="11906" w:h="16838"/>
      <w:pgMar w:top="709" w:right="1134" w:bottom="1134" w:left="1134" w:header="425"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F578" w14:textId="77777777" w:rsidR="0017376F" w:rsidRDefault="0017376F">
      <w:pPr>
        <w:spacing w:after="0" w:line="240" w:lineRule="auto"/>
      </w:pPr>
      <w:r>
        <w:separator/>
      </w:r>
    </w:p>
  </w:endnote>
  <w:endnote w:type="continuationSeparator" w:id="0">
    <w:p w14:paraId="32983446" w14:textId="77777777" w:rsidR="0017376F" w:rsidRDefault="0017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8651" w14:textId="77777777" w:rsidR="006C527B" w:rsidRDefault="004653CD">
    <w:pPr>
      <w:pStyle w:val="Pidipagina"/>
      <w:jc w:val="right"/>
    </w:pPr>
    <w:r>
      <w:t xml:space="preserve">Pag. </w:t>
    </w:r>
    <w:r>
      <w:rPr>
        <w:b/>
        <w:bCs/>
        <w:sz w:val="24"/>
        <w:szCs w:val="24"/>
      </w:rPr>
      <w:fldChar w:fldCharType="begin"/>
    </w:r>
    <w:r>
      <w:rPr>
        <w:b/>
        <w:bCs/>
        <w:sz w:val="24"/>
        <w:szCs w:val="24"/>
      </w:rPr>
      <w:instrText>PAGE</w:instrText>
    </w:r>
    <w:r>
      <w:rPr>
        <w:b/>
        <w:bCs/>
        <w:sz w:val="24"/>
        <w:szCs w:val="24"/>
      </w:rPr>
      <w:fldChar w:fldCharType="separate"/>
    </w:r>
    <w:r w:rsidR="0039185F">
      <w:rPr>
        <w:b/>
        <w:bCs/>
        <w:noProof/>
        <w:sz w:val="24"/>
        <w:szCs w:val="24"/>
      </w:rPr>
      <w:t>2</w:t>
    </w:r>
    <w:r>
      <w:rPr>
        <w:b/>
        <w:bCs/>
        <w:sz w:val="24"/>
        <w:szCs w:val="24"/>
      </w:rPr>
      <w:fldChar w:fldCharType="end"/>
    </w:r>
    <w:r>
      <w:t xml:space="preserve"> a </w:t>
    </w:r>
    <w:r>
      <w:rPr>
        <w:b/>
        <w:bCs/>
        <w:sz w:val="24"/>
        <w:szCs w:val="24"/>
      </w:rPr>
      <w:fldChar w:fldCharType="begin"/>
    </w:r>
    <w:r>
      <w:rPr>
        <w:b/>
        <w:bCs/>
        <w:sz w:val="24"/>
        <w:szCs w:val="24"/>
      </w:rPr>
      <w:instrText>NUMPAGES</w:instrText>
    </w:r>
    <w:r>
      <w:rPr>
        <w:b/>
        <w:bCs/>
        <w:sz w:val="24"/>
        <w:szCs w:val="24"/>
      </w:rPr>
      <w:fldChar w:fldCharType="separate"/>
    </w:r>
    <w:r w:rsidR="0039185F">
      <w:rPr>
        <w:b/>
        <w:bCs/>
        <w:noProof/>
        <w:sz w:val="24"/>
        <w:szCs w:val="24"/>
      </w:rPr>
      <w:t>2</w:t>
    </w:r>
    <w:r>
      <w:rPr>
        <w:b/>
        <w:bCs/>
        <w:sz w:val="24"/>
        <w:szCs w:val="24"/>
      </w:rPr>
      <w:fldChar w:fldCharType="end"/>
    </w:r>
  </w:p>
  <w:p w14:paraId="3D77904B" w14:textId="77777777" w:rsidR="006C527B" w:rsidRDefault="006C52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061" w14:textId="77777777" w:rsidR="00E65C9E" w:rsidRDefault="00E65C9E" w:rsidP="007B3460">
    <w:pPr>
      <w:tabs>
        <w:tab w:val="center" w:pos="4819"/>
        <w:tab w:val="right" w:pos="9638"/>
      </w:tabs>
      <w:spacing w:after="0" w:line="240" w:lineRule="auto"/>
      <w:rPr>
        <w:sz w:val="20"/>
        <w:szCs w:val="20"/>
      </w:rPr>
    </w:pPr>
  </w:p>
  <w:p w14:paraId="03555CA5" w14:textId="77777777" w:rsidR="007B3460" w:rsidRDefault="007B3460" w:rsidP="007B3460">
    <w:pPr>
      <w:tabs>
        <w:tab w:val="center" w:pos="4819"/>
        <w:tab w:val="right" w:pos="9638"/>
      </w:tabs>
      <w:spacing w:after="0" w:line="240" w:lineRule="auto"/>
      <w:rPr>
        <w:sz w:val="20"/>
        <w:szCs w:val="20"/>
      </w:rPr>
    </w:pPr>
    <w:r>
      <w:rPr>
        <w:sz w:val="20"/>
        <w:szCs w:val="20"/>
      </w:rPr>
      <w:t xml:space="preserve">Comunicazione e Media </w:t>
    </w:r>
  </w:p>
  <w:p w14:paraId="7CCFCA47" w14:textId="77777777" w:rsidR="007B3460" w:rsidRDefault="007B3460" w:rsidP="007B3460">
    <w:pPr>
      <w:tabs>
        <w:tab w:val="center" w:pos="4819"/>
        <w:tab w:val="right" w:pos="9638"/>
      </w:tabs>
      <w:spacing w:after="0" w:line="240" w:lineRule="auto"/>
      <w:rPr>
        <w:sz w:val="20"/>
        <w:szCs w:val="20"/>
      </w:rPr>
    </w:pPr>
    <w:r>
      <w:rPr>
        <w:sz w:val="20"/>
        <w:szCs w:val="20"/>
      </w:rPr>
      <w:t>Area Relazioni con i Media e Immagine</w:t>
    </w:r>
  </w:p>
  <w:p w14:paraId="4A9009AB" w14:textId="77777777" w:rsidR="007B3460" w:rsidRDefault="007B3460" w:rsidP="007B3460">
    <w:pPr>
      <w:tabs>
        <w:tab w:val="center" w:pos="4819"/>
        <w:tab w:val="right" w:pos="9638"/>
      </w:tabs>
      <w:spacing w:after="0" w:line="240" w:lineRule="auto"/>
      <w:rPr>
        <w:sz w:val="20"/>
        <w:szCs w:val="20"/>
      </w:rPr>
    </w:pPr>
    <w:r>
      <w:rPr>
        <w:sz w:val="20"/>
        <w:szCs w:val="20"/>
      </w:rPr>
      <w:t>Responsabile: Vito Palumbo</w:t>
    </w:r>
  </w:p>
  <w:p w14:paraId="12CFCA0D" w14:textId="77777777" w:rsidR="007B3460" w:rsidRPr="00EB60C9" w:rsidRDefault="007B3460" w:rsidP="007B3460">
    <w:pPr>
      <w:tabs>
        <w:tab w:val="center" w:pos="4819"/>
        <w:tab w:val="right" w:pos="9638"/>
      </w:tabs>
      <w:spacing w:after="0" w:line="240" w:lineRule="auto"/>
      <w:rPr>
        <w:sz w:val="20"/>
        <w:szCs w:val="20"/>
      </w:rPr>
    </w:pPr>
    <w:r w:rsidRPr="00EB60C9">
      <w:rPr>
        <w:sz w:val="20"/>
        <w:szCs w:val="20"/>
      </w:rPr>
      <w:t xml:space="preserve">Rif. Tel 0805723442 </w:t>
    </w:r>
  </w:p>
  <w:p w14:paraId="488721E6" w14:textId="77777777" w:rsidR="007B3460" w:rsidRPr="00EB60C9" w:rsidRDefault="007B3460" w:rsidP="007B3460">
    <w:pPr>
      <w:tabs>
        <w:tab w:val="center" w:pos="4819"/>
        <w:tab w:val="right" w:pos="9638"/>
      </w:tabs>
      <w:spacing w:after="0" w:line="240" w:lineRule="auto"/>
      <w:rPr>
        <w:sz w:val="20"/>
        <w:szCs w:val="20"/>
      </w:rPr>
    </w:pPr>
    <w:r w:rsidRPr="00EB60C9">
      <w:rPr>
        <w:sz w:val="20"/>
        <w:szCs w:val="20"/>
      </w:rPr>
      <w:t xml:space="preserve">Rif. e-mail: </w:t>
    </w:r>
    <w:r w:rsidRPr="00EB60C9">
      <w:rPr>
        <w:rStyle w:val="Collegamentoipertestuale"/>
        <w:sz w:val="20"/>
        <w:szCs w:val="20"/>
      </w:rPr>
      <w:t>relazioni.media@aqp.it</w:t>
    </w:r>
    <w:r w:rsidRPr="00EB60C9">
      <w:rPr>
        <w:sz w:val="20"/>
        <w:szCs w:val="20"/>
      </w:rPr>
      <w:t xml:space="preserve"> </w:t>
    </w:r>
  </w:p>
  <w:p w14:paraId="032C51D8" w14:textId="77777777" w:rsidR="006C527B" w:rsidRDefault="00000000">
    <w:pPr>
      <w:pStyle w:val="Pidipagina"/>
      <w:jc w:val="right"/>
    </w:pPr>
    <w:sdt>
      <w:sdtPr>
        <w:id w:val="980411301"/>
      </w:sdtPr>
      <w:sdtContent>
        <w:r w:rsidR="004653CD">
          <w:t xml:space="preserve">Pag. </w:t>
        </w:r>
        <w:r w:rsidR="004653CD">
          <w:rPr>
            <w:b/>
            <w:bCs/>
            <w:sz w:val="24"/>
            <w:szCs w:val="24"/>
          </w:rPr>
          <w:fldChar w:fldCharType="begin"/>
        </w:r>
        <w:r w:rsidR="004653CD">
          <w:rPr>
            <w:b/>
            <w:bCs/>
            <w:sz w:val="24"/>
            <w:szCs w:val="24"/>
          </w:rPr>
          <w:instrText>PAGE</w:instrText>
        </w:r>
        <w:r w:rsidR="004653CD">
          <w:rPr>
            <w:b/>
            <w:bCs/>
            <w:sz w:val="24"/>
            <w:szCs w:val="24"/>
          </w:rPr>
          <w:fldChar w:fldCharType="separate"/>
        </w:r>
        <w:r w:rsidR="0039185F">
          <w:rPr>
            <w:b/>
            <w:bCs/>
            <w:noProof/>
            <w:sz w:val="24"/>
            <w:szCs w:val="24"/>
          </w:rPr>
          <w:t>1</w:t>
        </w:r>
        <w:r w:rsidR="004653CD">
          <w:rPr>
            <w:b/>
            <w:bCs/>
            <w:sz w:val="24"/>
            <w:szCs w:val="24"/>
          </w:rPr>
          <w:fldChar w:fldCharType="end"/>
        </w:r>
        <w:r w:rsidR="004653CD">
          <w:t xml:space="preserve"> a </w:t>
        </w:r>
        <w:r w:rsidR="004653CD">
          <w:rPr>
            <w:b/>
            <w:bCs/>
            <w:sz w:val="24"/>
            <w:szCs w:val="24"/>
          </w:rPr>
          <w:fldChar w:fldCharType="begin"/>
        </w:r>
        <w:r w:rsidR="004653CD">
          <w:rPr>
            <w:b/>
            <w:bCs/>
            <w:sz w:val="24"/>
            <w:szCs w:val="24"/>
          </w:rPr>
          <w:instrText>NUMPAGES</w:instrText>
        </w:r>
        <w:r w:rsidR="004653CD">
          <w:rPr>
            <w:b/>
            <w:bCs/>
            <w:sz w:val="24"/>
            <w:szCs w:val="24"/>
          </w:rPr>
          <w:fldChar w:fldCharType="separate"/>
        </w:r>
        <w:r w:rsidR="0039185F">
          <w:rPr>
            <w:b/>
            <w:bCs/>
            <w:noProof/>
            <w:sz w:val="24"/>
            <w:szCs w:val="24"/>
          </w:rPr>
          <w:t>2</w:t>
        </w:r>
        <w:r w:rsidR="004653CD">
          <w:rPr>
            <w:b/>
            <w:bCs/>
            <w:sz w:val="24"/>
            <w:szCs w:val="24"/>
          </w:rPr>
          <w:fldChar w:fldCharType="end"/>
        </w:r>
      </w:sdtContent>
    </w:sdt>
  </w:p>
  <w:p w14:paraId="564C846A" w14:textId="77777777" w:rsidR="006C527B" w:rsidRDefault="004653CD">
    <w:pPr>
      <w:pStyle w:val="Pidipagina"/>
    </w:pPr>
    <w:r>
      <w:rPr>
        <w:noProof/>
        <w:lang w:eastAsia="it-IT"/>
      </w:rPr>
      <w:drawing>
        <wp:inline distT="0" distB="0" distL="0" distR="0" wp14:anchorId="7E7DD0EB" wp14:editId="3BC4C148">
          <wp:extent cx="6330315" cy="685800"/>
          <wp:effectExtent l="0" t="0" r="0" b="0"/>
          <wp:docPr id="3"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2"/>
                  <pic:cNvPicPr>
                    <a:picLocks noChangeAspect="1" noChangeArrowheads="1"/>
                  </pic:cNvPicPr>
                </pic:nvPicPr>
                <pic:blipFill>
                  <a:blip r:embed="rId1"/>
                  <a:srcRect l="9577" r="6607" b="36355"/>
                  <a:stretch>
                    <a:fillRect/>
                  </a:stretch>
                </pic:blipFill>
                <pic:spPr bwMode="auto">
                  <a:xfrm>
                    <a:off x="0" y="0"/>
                    <a:ext cx="6330315"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B0E7" w14:textId="77777777" w:rsidR="0017376F" w:rsidRDefault="0017376F">
      <w:pPr>
        <w:spacing w:after="0" w:line="240" w:lineRule="auto"/>
      </w:pPr>
      <w:r>
        <w:separator/>
      </w:r>
    </w:p>
  </w:footnote>
  <w:footnote w:type="continuationSeparator" w:id="0">
    <w:p w14:paraId="7210FA40" w14:textId="77777777" w:rsidR="0017376F" w:rsidRDefault="0017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CABB" w14:textId="77777777" w:rsidR="006C527B" w:rsidRDefault="004653CD">
    <w:pPr>
      <w:pStyle w:val="Intestazione"/>
    </w:pPr>
    <w:r>
      <w:rPr>
        <w:noProof/>
        <w:lang w:eastAsia="it-IT"/>
      </w:rPr>
      <w:drawing>
        <wp:anchor distT="0" distB="0" distL="114300" distR="114300" simplePos="0" relativeHeight="4" behindDoc="0" locked="0" layoutInCell="0" allowOverlap="1" wp14:anchorId="36841D6D" wp14:editId="0569B6A4">
          <wp:simplePos x="0" y="0"/>
          <wp:positionH relativeFrom="page">
            <wp:posOffset>9525</wp:posOffset>
          </wp:positionH>
          <wp:positionV relativeFrom="page">
            <wp:posOffset>0</wp:posOffset>
          </wp:positionV>
          <wp:extent cx="7556500" cy="1114425"/>
          <wp:effectExtent l="0" t="0" r="0" b="0"/>
          <wp:wrapTight wrapText="bothSides">
            <wp:wrapPolygon edited="0">
              <wp:start x="-3" y="0"/>
              <wp:lineTo x="-3" y="21402"/>
              <wp:lineTo x="21561" y="21402"/>
              <wp:lineTo x="21561" y="0"/>
              <wp:lineTo x="-3" y="0"/>
            </wp:wrapPolygon>
          </wp:wrapTight>
          <wp:docPr id="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0"/>
                  <pic:cNvPicPr>
                    <a:picLocks noChangeAspect="1" noChangeArrowheads="1"/>
                  </pic:cNvPicPr>
                </pic:nvPicPr>
                <pic:blipFill>
                  <a:blip r:embed="rId1"/>
                  <a:srcRect b="11447"/>
                  <a:stretch>
                    <a:fillRect/>
                  </a:stretch>
                </pic:blipFill>
                <pic:spPr bwMode="auto">
                  <a:xfrm>
                    <a:off x="0" y="0"/>
                    <a:ext cx="7556500" cy="1114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509F" w14:textId="77777777" w:rsidR="006C527B" w:rsidRDefault="004653CD">
    <w:pPr>
      <w:pStyle w:val="Intestazione"/>
    </w:pPr>
    <w:r>
      <w:rPr>
        <w:noProof/>
        <w:lang w:eastAsia="it-IT"/>
      </w:rPr>
      <w:drawing>
        <wp:anchor distT="0" distB="0" distL="114300" distR="114300" simplePos="0" relativeHeight="3" behindDoc="0" locked="0" layoutInCell="0" allowOverlap="1" wp14:anchorId="43907577" wp14:editId="17F71F70">
          <wp:simplePos x="0" y="0"/>
          <wp:positionH relativeFrom="page">
            <wp:posOffset>0</wp:posOffset>
          </wp:positionH>
          <wp:positionV relativeFrom="page">
            <wp:posOffset>9525</wp:posOffset>
          </wp:positionV>
          <wp:extent cx="2059305" cy="1654810"/>
          <wp:effectExtent l="0" t="0" r="0" b="0"/>
          <wp:wrapTight wrapText="bothSides">
            <wp:wrapPolygon edited="0">
              <wp:start x="-6" y="2"/>
              <wp:lineTo x="-6" y="21376"/>
              <wp:lineTo x="21375" y="21376"/>
              <wp:lineTo x="21375" y="2"/>
              <wp:lineTo x="-6" y="2"/>
            </wp:wrapPolygon>
          </wp:wrapTight>
          <wp:docPr id="2"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1"/>
                  <pic:cNvPicPr>
                    <a:picLocks noChangeAspect="1" noChangeArrowheads="1"/>
                  </pic:cNvPicPr>
                </pic:nvPicPr>
                <pic:blipFill>
                  <a:blip r:embed="rId1"/>
                  <a:srcRect t="26907"/>
                  <a:stretch>
                    <a:fillRect/>
                  </a:stretch>
                </pic:blipFill>
                <pic:spPr bwMode="auto">
                  <a:xfrm>
                    <a:off x="0" y="0"/>
                    <a:ext cx="2059305" cy="1654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7B"/>
    <w:rsid w:val="0009613A"/>
    <w:rsid w:val="00161F0C"/>
    <w:rsid w:val="0017376F"/>
    <w:rsid w:val="001F5864"/>
    <w:rsid w:val="002F6BCF"/>
    <w:rsid w:val="003624D7"/>
    <w:rsid w:val="00381677"/>
    <w:rsid w:val="0039185F"/>
    <w:rsid w:val="00446504"/>
    <w:rsid w:val="004653CD"/>
    <w:rsid w:val="005077B2"/>
    <w:rsid w:val="005E6A8A"/>
    <w:rsid w:val="00647B25"/>
    <w:rsid w:val="00653026"/>
    <w:rsid w:val="006626C7"/>
    <w:rsid w:val="006B7C5A"/>
    <w:rsid w:val="006C527B"/>
    <w:rsid w:val="007B3460"/>
    <w:rsid w:val="00846507"/>
    <w:rsid w:val="008B1667"/>
    <w:rsid w:val="009F64F4"/>
    <w:rsid w:val="00AD110F"/>
    <w:rsid w:val="00AD11BA"/>
    <w:rsid w:val="00B15E2F"/>
    <w:rsid w:val="00B31702"/>
    <w:rsid w:val="00BD2750"/>
    <w:rsid w:val="00C542AE"/>
    <w:rsid w:val="00D47334"/>
    <w:rsid w:val="00D91A9C"/>
    <w:rsid w:val="00D96AF1"/>
    <w:rsid w:val="00DF01E2"/>
    <w:rsid w:val="00E65C9E"/>
    <w:rsid w:val="00E90F60"/>
    <w:rsid w:val="00ED137C"/>
    <w:rsid w:val="00F10EF6"/>
    <w:rsid w:val="00F744F7"/>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E759"/>
  <w15:docId w15:val="{E34FFC83-BC25-4E47-8F65-66DC26E8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pPr>
      <w:keepNext/>
      <w:spacing w:before="240" w:after="60" w:line="240" w:lineRule="auto"/>
      <w:outlineLvl w:val="0"/>
    </w:pPr>
    <w:rPr>
      <w:rFonts w:ascii="Calibri Light" w:eastAsia="Times New Roman" w:hAnsi="Calibri Light" w:cs="Times New Roman"/>
      <w:b/>
      <w:bCs/>
      <w:kern w:val="2"/>
      <w:sz w:val="32"/>
      <w:szCs w:val="32"/>
    </w:rPr>
  </w:style>
  <w:style w:type="paragraph" w:styleId="Titolo5">
    <w:name w:val="heading 5"/>
    <w:basedOn w:val="Normale"/>
    <w:next w:val="Normale"/>
    <w:link w:val="Titolo5Carattere"/>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qFormat/>
    <w:rPr>
      <w:rFonts w:ascii="Calibri" w:eastAsia="Calibri" w:hAnsi="Calibri" w:cs="Times New Roman"/>
      <w:color w:val="0563C1"/>
      <w:u w:val="single"/>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uiPriority w:val="9"/>
    <w:qFormat/>
    <w:rPr>
      <w:rFonts w:ascii="Calibri Light" w:eastAsia="Times New Roman" w:hAnsi="Calibri Light" w:cs="Times New Roman"/>
      <w:b/>
      <w:bCs/>
      <w:kern w:val="2"/>
      <w:sz w:val="32"/>
      <w:szCs w:val="32"/>
    </w:rPr>
  </w:style>
  <w:style w:type="character" w:customStyle="1" w:styleId="CorpotestoCarattere">
    <w:name w:val="Corpo testo Carattere"/>
    <w:basedOn w:val="Carpredefinitoparagrafo"/>
    <w:link w:val="Corpotesto"/>
    <w:uiPriority w:val="99"/>
    <w:qFormat/>
    <w:rPr>
      <w:rFonts w:ascii="Times New Roman" w:eastAsia="Times New Roman" w:hAnsi="Times New Roman" w:cs="Times New Roman"/>
      <w:i/>
      <w:color w:val="000000"/>
      <w:sz w:val="24"/>
      <w:szCs w:val="24"/>
    </w:rPr>
  </w:style>
  <w:style w:type="character" w:customStyle="1" w:styleId="Corpodeltesto2Carattere">
    <w:name w:val="Corpo del testo 2 Carattere"/>
    <w:basedOn w:val="Carpredefinitoparagrafo"/>
    <w:link w:val="Corpodeltesto2"/>
    <w:uiPriority w:val="99"/>
    <w:qFormat/>
    <w:rPr>
      <w:rFonts w:ascii="Times New Roman" w:hAnsi="Times New Roman" w:cs="Times New Roman"/>
      <w:bCs/>
      <w:sz w:val="24"/>
      <w:szCs w:val="24"/>
    </w:rPr>
  </w:style>
  <w:style w:type="character" w:customStyle="1" w:styleId="Corpodeltesto3Carattere">
    <w:name w:val="Corpo del testo 3 Carattere"/>
    <w:basedOn w:val="Carpredefinitoparagrafo"/>
    <w:link w:val="Corpodeltesto3"/>
    <w:uiPriority w:val="99"/>
    <w:qFormat/>
    <w:rPr>
      <w:rFonts w:ascii="Times New Roman" w:hAnsi="Times New Roman" w:cs="Times New Roman"/>
      <w:bCs/>
      <w:sz w:val="24"/>
      <w:szCs w:val="24"/>
    </w:rPr>
  </w:style>
  <w:style w:type="character" w:customStyle="1" w:styleId="TestofumettoCarattere">
    <w:name w:val="Testo fumetto Carattere"/>
    <w:basedOn w:val="Carpredefinitoparagrafo"/>
    <w:link w:val="Testofumetto"/>
    <w:uiPriority w:val="99"/>
    <w:semiHidden/>
    <w:qFormat/>
    <w:rPr>
      <w:rFonts w:ascii="Segoe UI" w:hAnsi="Segoe UI" w:cs="Segoe UI"/>
      <w:sz w:val="18"/>
      <w:szCs w:val="18"/>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color w:val="2E74B5" w:themeColor="accent1" w:themeShade="BF"/>
    </w:rPr>
  </w:style>
  <w:style w:type="character" w:customStyle="1" w:styleId="CollegamentoInternetvisitato">
    <w:name w:val="Collegamento Internet visitato"/>
    <w:basedOn w:val="Carpredefinitoparagrafo"/>
    <w:uiPriority w:val="99"/>
    <w:semiHidden/>
    <w:unhideWhenUsed/>
    <w:rsid w:val="003D20FA"/>
    <w:rPr>
      <w:color w:val="954F72" w:themeColor="followedHyperlink"/>
      <w:u w:val="single"/>
    </w:rPr>
  </w:style>
  <w:style w:type="paragraph" w:styleId="Titolo">
    <w:name w:val="Title"/>
    <w:basedOn w:val="Normale"/>
    <w:next w:val="Corpotesto"/>
    <w:qFormat/>
    <w:pPr>
      <w:keepNext/>
      <w:spacing w:before="240" w:after="120"/>
    </w:pPr>
    <w:rPr>
      <w:rFonts w:ascii="Carlito" w:eastAsia="Droid Sans Fallback" w:hAnsi="Carlito" w:cs="Droid Sans Devanagari"/>
      <w:sz w:val="28"/>
      <w:szCs w:val="28"/>
    </w:rPr>
  </w:style>
  <w:style w:type="paragraph" w:styleId="Corpotesto">
    <w:name w:val="Body Text"/>
    <w:basedOn w:val="Normale"/>
    <w:link w:val="CorpotestoCarattere"/>
    <w:uiPriority w:val="99"/>
    <w:unhideWhenUsed/>
    <w:qFormat/>
    <w:pPr>
      <w:tabs>
        <w:tab w:val="left" w:pos="9180"/>
      </w:tabs>
      <w:spacing w:after="0" w:line="240" w:lineRule="auto"/>
      <w:ind w:right="431"/>
      <w:jc w:val="both"/>
    </w:pPr>
    <w:rPr>
      <w:rFonts w:ascii="Times New Roman" w:eastAsia="Times New Roman" w:hAnsi="Times New Roman" w:cs="Times New Roman"/>
      <w:i/>
      <w:color w:val="000000"/>
      <w:sz w:val="24"/>
      <w:szCs w:val="24"/>
    </w:rPr>
  </w:style>
  <w:style w:type="paragraph" w:styleId="Elenco">
    <w:name w:val="List"/>
    <w:basedOn w:val="Corpotesto"/>
    <w:rPr>
      <w:rFonts w:cs="Droid Sans Devanagari"/>
    </w:rPr>
  </w:style>
  <w:style w:type="paragraph" w:styleId="Didascalia">
    <w:name w:val="caption"/>
    <w:basedOn w:val="Normale"/>
    <w:qFormat/>
    <w:pPr>
      <w:suppressLineNumbers/>
      <w:spacing w:before="120" w:after="120"/>
    </w:pPr>
    <w:rPr>
      <w:rFonts w:cs="Droid Sans Devanagari"/>
      <w:i/>
      <w:iCs/>
      <w:sz w:val="24"/>
      <w:szCs w:val="24"/>
    </w:rPr>
  </w:style>
  <w:style w:type="paragraph" w:customStyle="1" w:styleId="Indice">
    <w:name w:val="Indice"/>
    <w:basedOn w:val="Normale"/>
    <w:qFormat/>
    <w:pPr>
      <w:suppressLineNumbers/>
    </w:pPr>
    <w:rPr>
      <w:rFonts w:cs="Droid Sans Devanagari"/>
    </w:rPr>
  </w:style>
  <w:style w:type="paragraph" w:styleId="Testofumetto">
    <w:name w:val="Balloon Text"/>
    <w:basedOn w:val="Normale"/>
    <w:link w:val="TestofumettoCarattere"/>
    <w:uiPriority w:val="99"/>
    <w:semiHidden/>
    <w:unhideWhenUsed/>
    <w:qFormat/>
    <w:pPr>
      <w:spacing w:after="0" w:line="240" w:lineRule="auto"/>
    </w:pPr>
    <w:rPr>
      <w:rFonts w:ascii="Segoe UI" w:hAnsi="Segoe UI" w:cs="Segoe UI"/>
      <w:sz w:val="18"/>
      <w:szCs w:val="18"/>
    </w:rPr>
  </w:style>
  <w:style w:type="paragraph" w:styleId="Corpodeltesto2">
    <w:name w:val="Body Text 2"/>
    <w:basedOn w:val="Normale"/>
    <w:link w:val="Corpodeltesto2Carattere"/>
    <w:uiPriority w:val="99"/>
    <w:unhideWhenUsed/>
    <w:qFormat/>
    <w:pPr>
      <w:spacing w:after="0" w:line="240" w:lineRule="auto"/>
      <w:jc w:val="both"/>
    </w:pPr>
    <w:rPr>
      <w:rFonts w:ascii="Times New Roman" w:hAnsi="Times New Roman" w:cs="Times New Roman"/>
      <w:bCs/>
      <w:sz w:val="24"/>
      <w:szCs w:val="24"/>
    </w:rPr>
  </w:style>
  <w:style w:type="paragraph" w:styleId="Corpodeltesto3">
    <w:name w:val="Body Text 3"/>
    <w:basedOn w:val="Normale"/>
    <w:link w:val="Corpodeltesto3Carattere"/>
    <w:uiPriority w:val="99"/>
    <w:unhideWhenUsed/>
    <w:qFormat/>
    <w:pPr>
      <w:ind w:right="424"/>
      <w:jc w:val="both"/>
    </w:pPr>
    <w:rPr>
      <w:rFonts w:ascii="Times New Roman" w:hAnsi="Times New Roman" w:cs="Times New Roman"/>
      <w:bCs/>
      <w:sz w:val="24"/>
      <w:szCs w:val="24"/>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aragrafoelenco">
    <w:name w:val="List Paragraph"/>
    <w:basedOn w:val="Normale"/>
    <w:uiPriority w:val="34"/>
    <w:qFormat/>
    <w:pPr>
      <w:ind w:left="720"/>
      <w:contextualSpacing/>
    </w:pPr>
  </w:style>
  <w:style w:type="paragraph" w:customStyle="1" w:styleId="Revisione1">
    <w:name w:val="Revisione1"/>
    <w:uiPriority w:val="99"/>
    <w:semiHidden/>
    <w:qFormat/>
    <w:rPr>
      <w:sz w:val="22"/>
      <w:szCs w:val="22"/>
      <w:lang w:eastAsia="en-US"/>
    </w:rPr>
  </w:style>
  <w:style w:type="paragraph" w:customStyle="1" w:styleId="Standard">
    <w:name w:val="Standard"/>
    <w:qFormat/>
    <w:pPr>
      <w:widowControl w:val="0"/>
      <w:textAlignment w:val="baseline"/>
    </w:pPr>
    <w:rPr>
      <w:rFonts w:ascii="Times New Roman" w:eastAsia="SimSun" w:hAnsi="Times New Roman" w:cs="Arial"/>
      <w:kern w:val="2"/>
      <w:sz w:val="24"/>
      <w:szCs w:val="24"/>
      <w:lang w:eastAsia="zh-CN" w:bidi="hi-IN"/>
    </w:rPr>
  </w:style>
  <w:style w:type="paragraph" w:customStyle="1" w:styleId="Textbody">
    <w:name w:val="Text body"/>
    <w:basedOn w:val="Standard"/>
    <w:qFormat/>
    <w:pPr>
      <w:spacing w:after="120"/>
    </w:pPr>
  </w:style>
  <w:style w:type="paragraph" w:styleId="NormaleWeb">
    <w:name w:val="Normal (Web)"/>
    <w:basedOn w:val="Normale"/>
    <w:uiPriority w:val="99"/>
    <w:unhideWhenUsed/>
    <w:rsid w:val="004653CD"/>
    <w:pPr>
      <w:suppressAutoHyphens w:val="0"/>
      <w:spacing w:before="100" w:beforeAutospacing="1" w:after="0" w:line="240" w:lineRule="auto"/>
      <w:ind w:right="431"/>
      <w:jc w:val="both"/>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4653CD"/>
    <w:pPr>
      <w:suppressAutoHyphens w:val="0"/>
      <w:spacing w:before="100" w:beforeAutospacing="1" w:after="0" w:line="240" w:lineRule="auto"/>
      <w:ind w:right="431"/>
      <w:jc w:val="both"/>
    </w:pPr>
    <w:rPr>
      <w:rFonts w:ascii="Times New Roman" w:eastAsia="Times New Roman" w:hAnsi="Times New Roman" w:cs="Times New Roman"/>
      <w:i/>
      <w:iCs/>
      <w:color w:val="000000"/>
      <w:sz w:val="24"/>
      <w:szCs w:val="24"/>
      <w:lang w:eastAsia="it-IT"/>
    </w:rPr>
  </w:style>
  <w:style w:type="character" w:styleId="Collegamentoipertestuale">
    <w:name w:val="Hyperlink"/>
    <w:unhideWhenUsed/>
    <w:qFormat/>
    <w:rsid w:val="00D47334"/>
    <w:rPr>
      <w:rFonts w:ascii="Calibri" w:eastAsia="Calibri" w:hAnsi="Calibri" w:cs="Times New Roman" w:hint="default"/>
      <w:color w:val="0563C1"/>
      <w:u w:val="single"/>
    </w:rPr>
  </w:style>
  <w:style w:type="character" w:styleId="Menzionenonrisolta">
    <w:name w:val="Unresolved Mention"/>
    <w:basedOn w:val="Carpredefinitoparagrafo"/>
    <w:uiPriority w:val="99"/>
    <w:semiHidden/>
    <w:unhideWhenUsed/>
    <w:rsid w:val="00E9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9987">
      <w:bodyDiv w:val="1"/>
      <w:marLeft w:val="0"/>
      <w:marRight w:val="0"/>
      <w:marTop w:val="0"/>
      <w:marBottom w:val="0"/>
      <w:divBdr>
        <w:top w:val="none" w:sz="0" w:space="0" w:color="auto"/>
        <w:left w:val="none" w:sz="0" w:space="0" w:color="auto"/>
        <w:bottom w:val="none" w:sz="0" w:space="0" w:color="auto"/>
        <w:right w:val="none" w:sz="0" w:space="0" w:color="auto"/>
      </w:divBdr>
    </w:div>
    <w:div w:id="169700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ObdytKk2edne4DcDdefb9Is-wzYkTckh?usp=share_link"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aqp.it/scopri-acquedotto/servizi/servizi-fognatura"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qp.it/scopri-acquedotto/servizi/servizi-fognatur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rive.google.com/file/d/1LGYcL3qPu6pIHE7iV-1HNmGd4EkgFx4r/view?usp=share_link" TargetMode="External"/><Relationship Id="rId4" Type="http://schemas.openxmlformats.org/officeDocument/2006/relationships/footnotes" Target="footnotes.xml"/><Relationship Id="rId9" Type="http://schemas.openxmlformats.org/officeDocument/2006/relationships/hyperlink" Target="https://drive.google.com/file/d/1aFpAVy_mFhk54MtDTJhIm9lfvHh9SY0R/view?usp=share_lin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Paolo</cp:lastModifiedBy>
  <cp:revision>3</cp:revision>
  <cp:lastPrinted>2022-05-19T08:21:00Z</cp:lastPrinted>
  <dcterms:created xsi:type="dcterms:W3CDTF">2023-02-21T14:10:00Z</dcterms:created>
  <dcterms:modified xsi:type="dcterms:W3CDTF">2023-02-21T14:13:00Z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50A0CBFFF50546059DF8D4AAF48A605D</vt:lpwstr>
  </property>
  <property fmtid="{D5CDD505-2E9C-101B-9397-08002B2CF9AE}" pid="3" name="KSOProductBuildVer">
    <vt:lpwstr>1033-11.2.0.11029</vt:lpwstr>
  </property>
</Properties>
</file>